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F860" w14:textId="77777777" w:rsidR="00DD0693" w:rsidRPr="0042547D" w:rsidRDefault="00DD0693" w:rsidP="00CC0A1B">
      <w:pPr>
        <w:pStyle w:val="Default"/>
        <w:jc w:val="both"/>
        <w:rPr>
          <w:rFonts w:ascii="Arial" w:hAnsi="Arial" w:cs="Arial"/>
        </w:rPr>
      </w:pPr>
    </w:p>
    <w:p w14:paraId="70C25F0D" w14:textId="77777777" w:rsidR="00DD0693" w:rsidRPr="0042547D" w:rsidRDefault="00DD0693" w:rsidP="00CC0A1B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000000"/>
        </w:rPr>
      </w:pPr>
      <w:r w:rsidRPr="0042547D">
        <w:rPr>
          <w:rFonts w:ascii="Arial" w:hAnsi="Arial" w:cs="Arial"/>
          <w:b/>
          <w:bCs/>
          <w:color w:val="000000"/>
        </w:rPr>
        <w:t xml:space="preserve">OBJETIVO </w:t>
      </w:r>
    </w:p>
    <w:p w14:paraId="6BC5704E" w14:textId="1CA7E1E0" w:rsidR="00DD0693" w:rsidRPr="0042547D" w:rsidRDefault="00DD0693" w:rsidP="00CC0A1B">
      <w:pPr>
        <w:pStyle w:val="CM41"/>
        <w:spacing w:after="120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O presente Memorial Descritivo tem por finalidade especificar as condições exigidas para a realização dos serviços </w:t>
      </w:r>
      <w:r w:rsidR="00A460F6" w:rsidRPr="0042547D">
        <w:rPr>
          <w:rFonts w:ascii="Arial" w:hAnsi="Arial" w:cs="Arial"/>
        </w:rPr>
        <w:t xml:space="preserve">de confecção de placas de advertência e identificação para aplicação nos </w:t>
      </w:r>
      <w:r w:rsidR="00FA0724">
        <w:rPr>
          <w:rFonts w:ascii="Arial" w:hAnsi="Arial" w:cs="Arial"/>
        </w:rPr>
        <w:t xml:space="preserve">Conjuntos de Medição (CM), </w:t>
      </w:r>
      <w:r w:rsidR="00A460F6" w:rsidRPr="0042547D">
        <w:rPr>
          <w:rFonts w:ascii="Arial" w:hAnsi="Arial" w:cs="Arial"/>
        </w:rPr>
        <w:t>Conjuntos de Regulagem e Medi</w:t>
      </w:r>
      <w:r w:rsidR="006C4C98">
        <w:rPr>
          <w:rFonts w:ascii="Arial" w:hAnsi="Arial" w:cs="Arial"/>
        </w:rPr>
        <w:t>ção (CRM), Estações de Redução de Pressão (ERP), Estações de Transferência de Custódia (ETC) e</w:t>
      </w:r>
      <w:r w:rsidR="00A460F6" w:rsidRPr="0042547D">
        <w:rPr>
          <w:rFonts w:ascii="Arial" w:hAnsi="Arial" w:cs="Arial"/>
        </w:rPr>
        <w:t xml:space="preserve"> Estações de </w:t>
      </w:r>
      <w:r w:rsidR="006C4C98">
        <w:rPr>
          <w:rFonts w:ascii="Arial" w:hAnsi="Arial" w:cs="Arial"/>
        </w:rPr>
        <w:t>Redução de Pressão</w:t>
      </w:r>
      <w:r w:rsidR="00A460F6" w:rsidRPr="0042547D">
        <w:rPr>
          <w:rFonts w:ascii="Arial" w:hAnsi="Arial" w:cs="Arial"/>
        </w:rPr>
        <w:t xml:space="preserve"> e Medição (E</w:t>
      </w:r>
      <w:r w:rsidR="0049605C">
        <w:rPr>
          <w:rFonts w:ascii="Arial" w:hAnsi="Arial" w:cs="Arial"/>
        </w:rPr>
        <w:t>P</w:t>
      </w:r>
      <w:r w:rsidR="00A460F6" w:rsidRPr="0042547D">
        <w:rPr>
          <w:rFonts w:ascii="Arial" w:hAnsi="Arial" w:cs="Arial"/>
        </w:rPr>
        <w:t xml:space="preserve">RM), do Sistema de </w:t>
      </w:r>
      <w:r w:rsidR="006C4C98">
        <w:rPr>
          <w:rFonts w:ascii="Arial" w:hAnsi="Arial" w:cs="Arial"/>
        </w:rPr>
        <w:t>Distribuição de Gás Natural (SDG</w:t>
      </w:r>
      <w:r w:rsidR="00A460F6" w:rsidRPr="0042547D">
        <w:rPr>
          <w:rFonts w:ascii="Arial" w:hAnsi="Arial" w:cs="Arial"/>
        </w:rPr>
        <w:t>N)</w:t>
      </w:r>
      <w:r w:rsidR="00C86C2D" w:rsidRPr="0042547D">
        <w:rPr>
          <w:rFonts w:ascii="Arial" w:hAnsi="Arial" w:cs="Arial"/>
        </w:rPr>
        <w:t xml:space="preserve"> </w:t>
      </w:r>
      <w:r w:rsidRPr="0042547D">
        <w:rPr>
          <w:rFonts w:ascii="Arial" w:hAnsi="Arial" w:cs="Arial"/>
        </w:rPr>
        <w:t>da SERGAS</w:t>
      </w:r>
      <w:r w:rsidR="00A460F6" w:rsidRPr="0042547D">
        <w:rPr>
          <w:rFonts w:ascii="Arial" w:hAnsi="Arial" w:cs="Arial"/>
        </w:rPr>
        <w:t>.</w:t>
      </w:r>
    </w:p>
    <w:p w14:paraId="10724079" w14:textId="77777777" w:rsidR="00DD0693" w:rsidRPr="0042547D" w:rsidRDefault="00DD0693" w:rsidP="00CC0A1B">
      <w:p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A20173C" w14:textId="77777777" w:rsidR="00DD0693" w:rsidRPr="0042547D" w:rsidRDefault="00DD0693" w:rsidP="00CC0A1B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bCs/>
          <w:color w:val="000000"/>
        </w:rPr>
      </w:pPr>
      <w:r w:rsidRPr="0042547D">
        <w:rPr>
          <w:rFonts w:ascii="Arial" w:hAnsi="Arial" w:cs="Arial"/>
          <w:b/>
          <w:bCs/>
          <w:color w:val="000000"/>
        </w:rPr>
        <w:t xml:space="preserve">OBJETO </w:t>
      </w:r>
    </w:p>
    <w:p w14:paraId="0C2811E5" w14:textId="77777777" w:rsidR="00DD0693" w:rsidRPr="0042547D" w:rsidRDefault="00C86C2D" w:rsidP="00CC0A1B">
      <w:pPr>
        <w:pStyle w:val="CM41"/>
        <w:spacing w:after="120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Serviços de </w:t>
      </w:r>
      <w:r w:rsidR="007E2FE4" w:rsidRPr="0042547D">
        <w:rPr>
          <w:rFonts w:ascii="Arial" w:hAnsi="Arial" w:cs="Arial"/>
        </w:rPr>
        <w:t xml:space="preserve">confecção de placas em </w:t>
      </w:r>
      <w:r w:rsidR="00462FB5" w:rsidRPr="0042547D">
        <w:rPr>
          <w:rFonts w:ascii="Arial" w:hAnsi="Arial" w:cs="Arial"/>
        </w:rPr>
        <w:t>Policloreto de Vinila (PVC) com aplicação de adesivo vinílico calandrado de alta performance</w:t>
      </w:r>
      <w:r w:rsidR="004258AA" w:rsidRPr="0042547D">
        <w:rPr>
          <w:rFonts w:ascii="Arial" w:hAnsi="Arial" w:cs="Arial"/>
        </w:rPr>
        <w:t>.</w:t>
      </w:r>
    </w:p>
    <w:p w14:paraId="78434166" w14:textId="77777777" w:rsidR="00DD0693" w:rsidRPr="0042547D" w:rsidRDefault="00DD0693" w:rsidP="00CC0A1B">
      <w:pPr>
        <w:spacing w:after="120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730E3A2" w14:textId="77777777" w:rsidR="00DD0693" w:rsidRPr="0042547D" w:rsidRDefault="004B6799" w:rsidP="00CC0A1B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DESCRIÇÃO DOS SERVIÇOS</w:t>
      </w:r>
    </w:p>
    <w:p w14:paraId="3999A82D" w14:textId="77777777" w:rsidR="00271C35" w:rsidRPr="0042547D" w:rsidRDefault="00271C35" w:rsidP="00CC0A1B">
      <w:pPr>
        <w:pStyle w:val="CM41"/>
        <w:numPr>
          <w:ilvl w:val="1"/>
          <w:numId w:val="1"/>
        </w:numPr>
        <w:ind w:left="426" w:hanging="426"/>
        <w:jc w:val="both"/>
        <w:rPr>
          <w:rFonts w:ascii="Arial" w:hAnsi="Arial" w:cs="Arial"/>
          <w:b/>
          <w:bCs/>
          <w:color w:val="000000"/>
        </w:rPr>
      </w:pPr>
      <w:r w:rsidRPr="0042547D">
        <w:rPr>
          <w:rFonts w:ascii="Arial" w:hAnsi="Arial" w:cs="Arial"/>
          <w:b/>
          <w:bCs/>
          <w:color w:val="000000"/>
        </w:rPr>
        <w:t>Confecção de Placas de Sinalização e Advertência</w:t>
      </w:r>
    </w:p>
    <w:p w14:paraId="56D59685" w14:textId="7CD3A972" w:rsidR="00B75E2D" w:rsidRPr="0042547D" w:rsidRDefault="00B75E2D" w:rsidP="00B75E2D">
      <w:pPr>
        <w:pStyle w:val="Default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Confecção de </w:t>
      </w:r>
      <w:r w:rsidR="0031585A">
        <w:rPr>
          <w:rFonts w:ascii="Arial" w:hAnsi="Arial" w:cs="Arial"/>
          <w:b/>
        </w:rPr>
        <w:t>3</w:t>
      </w:r>
      <w:r w:rsidR="00BD1E2F">
        <w:rPr>
          <w:rFonts w:ascii="Arial" w:hAnsi="Arial" w:cs="Arial"/>
          <w:b/>
        </w:rPr>
        <w:t>00</w:t>
      </w:r>
      <w:r w:rsidRPr="00286D97">
        <w:rPr>
          <w:rFonts w:ascii="Arial" w:hAnsi="Arial" w:cs="Arial"/>
          <w:b/>
        </w:rPr>
        <w:t xml:space="preserve"> unidades</w:t>
      </w:r>
      <w:r w:rsidRPr="0042547D">
        <w:rPr>
          <w:rFonts w:ascii="Arial" w:hAnsi="Arial" w:cs="Arial"/>
        </w:rPr>
        <w:t xml:space="preserve"> conforme especificação abaixo.</w:t>
      </w:r>
    </w:p>
    <w:p w14:paraId="5AFC53CB" w14:textId="77777777" w:rsidR="00B75E2D" w:rsidRPr="0042547D" w:rsidRDefault="00B75E2D" w:rsidP="00B75E2D">
      <w:pPr>
        <w:pStyle w:val="Default"/>
        <w:rPr>
          <w:rFonts w:ascii="Arial" w:hAnsi="Arial" w:cs="Arial"/>
        </w:rPr>
      </w:pPr>
    </w:p>
    <w:p w14:paraId="1D2766AB" w14:textId="77777777" w:rsidR="009F0749" w:rsidRPr="0042547D" w:rsidRDefault="009F0749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Formato Final</w:t>
      </w:r>
    </w:p>
    <w:p w14:paraId="0B9A7262" w14:textId="777EC713" w:rsidR="009F0749" w:rsidRPr="0042547D" w:rsidRDefault="00A223E7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Largura x Altura: 3</w:t>
      </w:r>
      <w:r w:rsidR="009F0749" w:rsidRPr="0042547D">
        <w:rPr>
          <w:rFonts w:ascii="Arial" w:hAnsi="Arial" w:cs="Arial"/>
        </w:rPr>
        <w:t>0</w:t>
      </w:r>
      <w:r w:rsidR="00F10D60">
        <w:rPr>
          <w:rFonts w:ascii="Arial" w:hAnsi="Arial" w:cs="Arial"/>
        </w:rPr>
        <w:t xml:space="preserve"> cm </w:t>
      </w:r>
      <w:r w:rsidR="009F0749" w:rsidRPr="0042547D">
        <w:rPr>
          <w:rFonts w:ascii="Arial" w:hAnsi="Arial" w:cs="Arial"/>
        </w:rPr>
        <w:t>x</w:t>
      </w:r>
      <w:r w:rsidR="00F10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="009F0749" w:rsidRPr="0042547D">
        <w:rPr>
          <w:rFonts w:ascii="Arial" w:hAnsi="Arial" w:cs="Arial"/>
        </w:rPr>
        <w:t>0</w:t>
      </w:r>
      <w:r w:rsidR="00F10D60">
        <w:rPr>
          <w:rFonts w:ascii="Arial" w:hAnsi="Arial" w:cs="Arial"/>
        </w:rPr>
        <w:t xml:space="preserve"> </w:t>
      </w:r>
      <w:r w:rsidR="009F0749" w:rsidRPr="0042547D">
        <w:rPr>
          <w:rFonts w:ascii="Arial" w:hAnsi="Arial" w:cs="Arial"/>
        </w:rPr>
        <w:t>cm</w:t>
      </w:r>
    </w:p>
    <w:p w14:paraId="3F22DF49" w14:textId="77777777" w:rsidR="004258AA" w:rsidRPr="0042547D" w:rsidRDefault="005271E2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10D60">
        <w:rPr>
          <w:rFonts w:ascii="Arial" w:hAnsi="Arial" w:cs="Arial"/>
        </w:rPr>
        <w:t xml:space="preserve"> </w:t>
      </w:r>
      <w:r w:rsidR="004258AA" w:rsidRPr="0042547D">
        <w:rPr>
          <w:rFonts w:ascii="Arial" w:hAnsi="Arial" w:cs="Arial"/>
        </w:rPr>
        <w:t>mm de espessura mínima da placa</w:t>
      </w:r>
    </w:p>
    <w:p w14:paraId="37DCCA83" w14:textId="77777777" w:rsidR="009F0749" w:rsidRPr="0042547D" w:rsidRDefault="009F0749" w:rsidP="00CC0A1B">
      <w:pPr>
        <w:pStyle w:val="Default"/>
        <w:ind w:left="708"/>
        <w:jc w:val="both"/>
        <w:rPr>
          <w:rFonts w:ascii="Arial" w:hAnsi="Arial" w:cs="Arial"/>
        </w:rPr>
      </w:pPr>
    </w:p>
    <w:p w14:paraId="2C51D902" w14:textId="77777777" w:rsidR="0046221B" w:rsidRPr="0046221B" w:rsidRDefault="009F0749" w:rsidP="004622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Material</w:t>
      </w:r>
    </w:p>
    <w:p w14:paraId="5AFEFE43" w14:textId="77777777" w:rsidR="0046221B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Placa de PVC com aplicação de adesivo vinílico calandrado de alta performance recortado eletronicamente</w:t>
      </w:r>
      <w:r w:rsidR="0088403C" w:rsidRPr="0042547D">
        <w:rPr>
          <w:rFonts w:ascii="Arial" w:hAnsi="Arial" w:cs="Arial"/>
        </w:rPr>
        <w:t xml:space="preserve"> e resistente </w:t>
      </w:r>
      <w:r w:rsidR="00C23C4D" w:rsidRPr="0042547D">
        <w:rPr>
          <w:rFonts w:ascii="Arial" w:hAnsi="Arial" w:cs="Arial"/>
        </w:rPr>
        <w:t>aos raios ultravioletas</w:t>
      </w:r>
      <w:r w:rsidR="00F10D60">
        <w:rPr>
          <w:rFonts w:ascii="Arial" w:hAnsi="Arial" w:cs="Arial"/>
        </w:rPr>
        <w:t xml:space="preserve"> </w:t>
      </w:r>
      <w:r w:rsidR="00CC0A1B" w:rsidRPr="0042547D">
        <w:rPr>
          <w:rFonts w:ascii="Arial" w:hAnsi="Arial" w:cs="Arial"/>
        </w:rPr>
        <w:t>(UV)</w:t>
      </w:r>
      <w:r w:rsidRPr="0042547D">
        <w:rPr>
          <w:rFonts w:ascii="Arial" w:hAnsi="Arial" w:cs="Arial"/>
        </w:rPr>
        <w:t>.</w:t>
      </w:r>
      <w:r w:rsidR="004F6D69">
        <w:rPr>
          <w:rFonts w:ascii="Arial" w:hAnsi="Arial" w:cs="Arial"/>
        </w:rPr>
        <w:t xml:space="preserve"> </w:t>
      </w:r>
    </w:p>
    <w:p w14:paraId="036D36B2" w14:textId="77777777" w:rsidR="009F0749" w:rsidRDefault="004F6D69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Resolução mínima de impressão de 600 </w:t>
      </w:r>
      <w:proofErr w:type="spellStart"/>
      <w:r>
        <w:rPr>
          <w:rFonts w:ascii="Arial" w:hAnsi="Arial" w:cs="Arial"/>
        </w:rPr>
        <w:t>dpi</w:t>
      </w:r>
      <w:proofErr w:type="spellEnd"/>
      <w:r>
        <w:rPr>
          <w:rFonts w:ascii="Arial" w:hAnsi="Arial" w:cs="Arial"/>
        </w:rPr>
        <w:t>.</w:t>
      </w:r>
    </w:p>
    <w:p w14:paraId="0FD802CA" w14:textId="77777777" w:rsidR="0046221B" w:rsidRDefault="0046221B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Aplicar verniz</w:t>
      </w:r>
      <w:r w:rsidRPr="0046221B">
        <w:rPr>
          <w:rFonts w:ascii="Arial" w:hAnsi="Arial" w:cs="Arial"/>
        </w:rPr>
        <w:t xml:space="preserve"> de proteção</w:t>
      </w:r>
      <w:r>
        <w:rPr>
          <w:rFonts w:ascii="Arial" w:hAnsi="Arial" w:cs="Arial"/>
        </w:rPr>
        <w:t xml:space="preserve"> ultravioleta</w:t>
      </w:r>
      <w:r w:rsidRPr="004622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6221B">
        <w:rPr>
          <w:rFonts w:ascii="Arial" w:hAnsi="Arial" w:cs="Arial"/>
        </w:rPr>
        <w:t>UV</w:t>
      </w:r>
      <w:r>
        <w:rPr>
          <w:rFonts w:ascii="Arial" w:hAnsi="Arial" w:cs="Arial"/>
        </w:rPr>
        <w:t>)</w:t>
      </w:r>
      <w:r w:rsidRPr="0046221B">
        <w:rPr>
          <w:rFonts w:ascii="Arial" w:hAnsi="Arial" w:cs="Arial"/>
        </w:rPr>
        <w:t xml:space="preserve"> para impres</w:t>
      </w:r>
      <w:r>
        <w:rPr>
          <w:rFonts w:ascii="Arial" w:hAnsi="Arial" w:cs="Arial"/>
        </w:rPr>
        <w:t>são digital, mínimo de 2 de</w:t>
      </w:r>
      <w:r w:rsidRPr="0046221B">
        <w:rPr>
          <w:rFonts w:ascii="Arial" w:hAnsi="Arial" w:cs="Arial"/>
        </w:rPr>
        <w:t>mãos.</w:t>
      </w:r>
    </w:p>
    <w:p w14:paraId="6CEFB4BB" w14:textId="77777777" w:rsidR="009F0749" w:rsidRPr="0042547D" w:rsidRDefault="009F0749" w:rsidP="00CC0A1B">
      <w:pPr>
        <w:pStyle w:val="Default"/>
        <w:ind w:left="708"/>
        <w:jc w:val="both"/>
        <w:rPr>
          <w:rFonts w:ascii="Arial" w:hAnsi="Arial" w:cs="Arial"/>
        </w:rPr>
      </w:pPr>
    </w:p>
    <w:p w14:paraId="42F5505C" w14:textId="77777777" w:rsidR="0046221B" w:rsidRPr="0046221B" w:rsidRDefault="009F0749" w:rsidP="004622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Cores</w:t>
      </w:r>
    </w:p>
    <w:p w14:paraId="5818BEF3" w14:textId="77777777" w:rsidR="009F0749" w:rsidRPr="0042547D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4x0</w:t>
      </w:r>
    </w:p>
    <w:p w14:paraId="48624ED6" w14:textId="77777777" w:rsidR="009F0749" w:rsidRPr="00F10D60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C100M70Y0K0 (Azul escuro)</w:t>
      </w:r>
    </w:p>
    <w:p w14:paraId="7E774A6B" w14:textId="77777777" w:rsidR="009F0749" w:rsidRPr="00F10D60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C50M5Y0K0 (Azul claro)</w:t>
      </w:r>
    </w:p>
    <w:p w14:paraId="416EF38A" w14:textId="77777777" w:rsidR="009F0749" w:rsidRPr="00F10D60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C0M100Y100K0 (Vermelho)</w:t>
      </w:r>
    </w:p>
    <w:p w14:paraId="5881DAF6" w14:textId="77777777" w:rsidR="009F0749" w:rsidRPr="0042547D" w:rsidRDefault="009F0749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C0M0Y0K100 (Preto)</w:t>
      </w:r>
    </w:p>
    <w:p w14:paraId="08B9E371" w14:textId="77777777" w:rsidR="009F0749" w:rsidRPr="0042547D" w:rsidRDefault="008D2253" w:rsidP="00CC0A1B">
      <w:pPr>
        <w:pStyle w:val="Default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ab/>
      </w:r>
    </w:p>
    <w:p w14:paraId="5E5711E2" w14:textId="77777777" w:rsidR="009F0749" w:rsidRPr="0042547D" w:rsidRDefault="009F0749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Acabamento</w:t>
      </w:r>
    </w:p>
    <w:p w14:paraId="4D55EEE8" w14:textId="77777777" w:rsidR="009F0749" w:rsidRPr="0042547D" w:rsidRDefault="00176E7A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Para evitar descolamento nas bordas do adesivo, estas</w:t>
      </w:r>
      <w:r w:rsidR="00961A52" w:rsidRPr="0042547D">
        <w:rPr>
          <w:rFonts w:ascii="Arial" w:hAnsi="Arial" w:cs="Arial"/>
        </w:rPr>
        <w:t xml:space="preserve"> devem ser dobrad</w:t>
      </w:r>
      <w:r w:rsidRPr="0042547D">
        <w:rPr>
          <w:rFonts w:ascii="Arial" w:hAnsi="Arial" w:cs="Arial"/>
        </w:rPr>
        <w:t xml:space="preserve">as e coladas no verso da placa. </w:t>
      </w:r>
    </w:p>
    <w:p w14:paraId="74BB1205" w14:textId="77777777" w:rsidR="00176E7A" w:rsidRPr="0042547D" w:rsidRDefault="00176E7A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As bordas do adesivo dobradas e coladas no verso da placa devem possuir largura mínima de 10</w:t>
      </w:r>
      <w:r w:rsidR="00F10D60">
        <w:rPr>
          <w:rFonts w:ascii="Arial" w:hAnsi="Arial" w:cs="Arial"/>
        </w:rPr>
        <w:t xml:space="preserve"> </w:t>
      </w:r>
      <w:r w:rsidRPr="0042547D">
        <w:rPr>
          <w:rFonts w:ascii="Arial" w:hAnsi="Arial" w:cs="Arial"/>
        </w:rPr>
        <w:t>mm.</w:t>
      </w:r>
    </w:p>
    <w:p w14:paraId="47AF3E8E" w14:textId="77777777" w:rsidR="00176E7A" w:rsidRDefault="008D2253" w:rsidP="00CC0A1B">
      <w:pPr>
        <w:pStyle w:val="Default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ab/>
      </w:r>
    </w:p>
    <w:p w14:paraId="6753EF2B" w14:textId="77777777" w:rsidR="0072157B" w:rsidRDefault="0072157B" w:rsidP="00CC0A1B">
      <w:pPr>
        <w:pStyle w:val="Default"/>
        <w:jc w:val="both"/>
        <w:rPr>
          <w:rFonts w:ascii="Arial" w:hAnsi="Arial" w:cs="Arial"/>
        </w:rPr>
      </w:pPr>
    </w:p>
    <w:p w14:paraId="38431F0A" w14:textId="77777777" w:rsidR="0072157B" w:rsidRPr="0042547D" w:rsidRDefault="0072157B" w:rsidP="00CC0A1B">
      <w:pPr>
        <w:pStyle w:val="Default"/>
        <w:jc w:val="both"/>
        <w:rPr>
          <w:rFonts w:ascii="Arial" w:hAnsi="Arial" w:cs="Arial"/>
        </w:rPr>
      </w:pPr>
    </w:p>
    <w:p w14:paraId="28FFA76D" w14:textId="77777777" w:rsidR="009F0749" w:rsidRPr="0042547D" w:rsidRDefault="00176E7A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lastRenderedPageBreak/>
        <w:t>Modelo da Placa de Sinalização e Advertência</w:t>
      </w:r>
    </w:p>
    <w:p w14:paraId="72C6D244" w14:textId="77777777" w:rsidR="00176E7A" w:rsidRPr="0042547D" w:rsidRDefault="00176E7A" w:rsidP="00CC0A1B">
      <w:pPr>
        <w:pStyle w:val="Default"/>
        <w:jc w:val="both"/>
        <w:rPr>
          <w:rFonts w:ascii="Arial" w:hAnsi="Arial" w:cs="Arial"/>
        </w:rPr>
      </w:pPr>
    </w:p>
    <w:p w14:paraId="507D7A75" w14:textId="71CF20D4" w:rsidR="0046221B" w:rsidRDefault="00726842" w:rsidP="0046221B">
      <w:pPr>
        <w:pStyle w:val="Default"/>
        <w:jc w:val="center"/>
        <w:rPr>
          <w:rFonts w:ascii="Arial" w:hAnsi="Arial" w:cs="Arial"/>
        </w:rPr>
      </w:pPr>
      <w:r w:rsidRPr="00726842">
        <w:rPr>
          <w:rFonts w:ascii="Arial" w:hAnsi="Arial" w:cs="Arial"/>
          <w:noProof/>
        </w:rPr>
        <w:drawing>
          <wp:inline distT="0" distB="0" distL="0" distR="0" wp14:anchorId="322B46B9" wp14:editId="482E4929">
            <wp:extent cx="2783526" cy="3729162"/>
            <wp:effectExtent l="0" t="0" r="0" b="5080"/>
            <wp:docPr id="870291468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1468" name="Imagem 1" descr="Interface gráfica do usuário, Texto, Aplicativo&#10;&#10;O conteúdo gerado por IA pode estar incorre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5909" cy="375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A8CD" w14:textId="77777777" w:rsidR="00B75E2D" w:rsidRPr="0042547D" w:rsidRDefault="00674DC5" w:rsidP="00F10D60">
      <w:pPr>
        <w:pStyle w:val="Default"/>
        <w:ind w:left="426"/>
        <w:jc w:val="both"/>
        <w:rPr>
          <w:rFonts w:ascii="Arial" w:hAnsi="Arial" w:cs="Arial"/>
        </w:rPr>
      </w:pPr>
      <w:r w:rsidRPr="00BD1E2F">
        <w:rPr>
          <w:rFonts w:ascii="Arial" w:hAnsi="Arial" w:cs="Arial"/>
          <w:highlight w:val="yellow"/>
        </w:rPr>
        <w:t>Antes da confecção das placas deve ser apresent</w:t>
      </w:r>
      <w:r w:rsidR="00115E13" w:rsidRPr="00BD1E2F">
        <w:rPr>
          <w:rFonts w:ascii="Arial" w:hAnsi="Arial" w:cs="Arial"/>
          <w:highlight w:val="yellow"/>
        </w:rPr>
        <w:t>ada a SERGAS placa como amostra</w:t>
      </w:r>
      <w:r w:rsidR="000E5AB3" w:rsidRPr="00BD1E2F">
        <w:rPr>
          <w:rFonts w:ascii="Arial" w:hAnsi="Arial" w:cs="Arial"/>
          <w:highlight w:val="yellow"/>
        </w:rPr>
        <w:t xml:space="preserve"> para aprovação</w:t>
      </w:r>
      <w:r w:rsidR="000E5AB3">
        <w:rPr>
          <w:rFonts w:ascii="Arial" w:hAnsi="Arial" w:cs="Arial"/>
        </w:rPr>
        <w:t>.</w:t>
      </w:r>
    </w:p>
    <w:p w14:paraId="518BB98E" w14:textId="77777777" w:rsidR="00B75E2D" w:rsidRPr="0042547D" w:rsidRDefault="00B75E2D" w:rsidP="00B75E2D">
      <w:pPr>
        <w:pStyle w:val="Default"/>
        <w:rPr>
          <w:rFonts w:ascii="Arial" w:hAnsi="Arial" w:cs="Arial"/>
        </w:rPr>
      </w:pPr>
    </w:p>
    <w:p w14:paraId="785A6ACD" w14:textId="7DEFD053" w:rsidR="008D2253" w:rsidRPr="0042547D" w:rsidRDefault="008D2253" w:rsidP="00CC0A1B">
      <w:pPr>
        <w:pStyle w:val="CM41"/>
        <w:numPr>
          <w:ilvl w:val="1"/>
          <w:numId w:val="1"/>
        </w:numPr>
        <w:ind w:left="426" w:hanging="426"/>
        <w:jc w:val="both"/>
        <w:rPr>
          <w:rFonts w:ascii="Arial" w:hAnsi="Arial" w:cs="Arial"/>
          <w:b/>
          <w:bCs/>
          <w:color w:val="000000"/>
        </w:rPr>
      </w:pPr>
      <w:r w:rsidRPr="0042547D">
        <w:rPr>
          <w:rFonts w:ascii="Arial" w:hAnsi="Arial" w:cs="Arial"/>
          <w:b/>
          <w:bCs/>
          <w:color w:val="000000"/>
        </w:rPr>
        <w:t xml:space="preserve">Confecção de </w:t>
      </w:r>
      <w:r w:rsidR="00C81EBB">
        <w:rPr>
          <w:rFonts w:ascii="Arial" w:hAnsi="Arial" w:cs="Arial"/>
          <w:b/>
          <w:bCs/>
          <w:color w:val="000000"/>
        </w:rPr>
        <w:t xml:space="preserve">Mapa de Risco com Identificação de Estações </w:t>
      </w:r>
    </w:p>
    <w:p w14:paraId="3FC04218" w14:textId="0B5B8306" w:rsidR="00B75E2D" w:rsidRPr="0042547D" w:rsidRDefault="00B75E2D" w:rsidP="00F10D60">
      <w:pPr>
        <w:pStyle w:val="Default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Confecção de </w:t>
      </w:r>
      <w:r w:rsidR="00C81EBB">
        <w:rPr>
          <w:rFonts w:ascii="Arial" w:hAnsi="Arial" w:cs="Arial"/>
          <w:b/>
        </w:rPr>
        <w:t>25</w:t>
      </w:r>
      <w:r w:rsidRPr="00286D97">
        <w:rPr>
          <w:rFonts w:ascii="Arial" w:hAnsi="Arial" w:cs="Arial"/>
          <w:b/>
        </w:rPr>
        <w:t xml:space="preserve"> unidades</w:t>
      </w:r>
      <w:r w:rsidRPr="0042547D">
        <w:rPr>
          <w:rFonts w:ascii="Arial" w:hAnsi="Arial" w:cs="Arial"/>
        </w:rPr>
        <w:t xml:space="preserve"> conforme especificação abaixo.</w:t>
      </w:r>
    </w:p>
    <w:p w14:paraId="4DB463DE" w14:textId="77777777" w:rsidR="00B75E2D" w:rsidRPr="0042547D" w:rsidRDefault="00B75E2D" w:rsidP="00B75E2D">
      <w:pPr>
        <w:pStyle w:val="Default"/>
        <w:rPr>
          <w:rFonts w:ascii="Arial" w:hAnsi="Arial" w:cs="Arial"/>
        </w:rPr>
      </w:pPr>
    </w:p>
    <w:p w14:paraId="1C680AA0" w14:textId="77777777" w:rsidR="0088403C" w:rsidRPr="0042547D" w:rsidRDefault="0088403C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Formato Final</w:t>
      </w:r>
    </w:p>
    <w:p w14:paraId="5E6C60D5" w14:textId="622F2F13" w:rsidR="0088403C" w:rsidRPr="0042547D" w:rsidRDefault="00A223E7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Largura x Altura: </w:t>
      </w:r>
      <w:r w:rsidR="0088403C" w:rsidRPr="0042547D">
        <w:rPr>
          <w:rFonts w:ascii="Arial" w:hAnsi="Arial" w:cs="Arial"/>
        </w:rPr>
        <w:t>60</w:t>
      </w:r>
      <w:r w:rsidR="00F10D60">
        <w:rPr>
          <w:rFonts w:ascii="Arial" w:hAnsi="Arial" w:cs="Arial"/>
        </w:rPr>
        <w:t xml:space="preserve"> cm </w:t>
      </w:r>
      <w:r w:rsidR="0088403C" w:rsidRPr="0042547D">
        <w:rPr>
          <w:rFonts w:ascii="Arial" w:hAnsi="Arial" w:cs="Arial"/>
        </w:rPr>
        <w:t>x</w:t>
      </w:r>
      <w:r w:rsidR="00F10D60">
        <w:rPr>
          <w:rFonts w:ascii="Arial" w:hAnsi="Arial" w:cs="Arial"/>
        </w:rPr>
        <w:t xml:space="preserve"> </w:t>
      </w:r>
      <w:r w:rsidR="0088403C" w:rsidRPr="0042547D">
        <w:rPr>
          <w:rFonts w:ascii="Arial" w:hAnsi="Arial" w:cs="Arial"/>
        </w:rPr>
        <w:t>40</w:t>
      </w:r>
      <w:r w:rsidR="00F10D60">
        <w:rPr>
          <w:rFonts w:ascii="Arial" w:hAnsi="Arial" w:cs="Arial"/>
        </w:rPr>
        <w:t xml:space="preserve"> </w:t>
      </w:r>
      <w:r w:rsidR="0088403C" w:rsidRPr="0042547D">
        <w:rPr>
          <w:rFonts w:ascii="Arial" w:hAnsi="Arial" w:cs="Arial"/>
        </w:rPr>
        <w:t>cm</w:t>
      </w:r>
    </w:p>
    <w:p w14:paraId="7ECBBADE" w14:textId="77777777" w:rsidR="004258AA" w:rsidRPr="0042547D" w:rsidRDefault="005271E2" w:rsidP="00F10D60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F10D60">
        <w:rPr>
          <w:rFonts w:ascii="Arial" w:hAnsi="Arial" w:cs="Arial"/>
        </w:rPr>
        <w:t xml:space="preserve"> </w:t>
      </w:r>
      <w:r w:rsidR="004258AA" w:rsidRPr="0042547D">
        <w:rPr>
          <w:rFonts w:ascii="Arial" w:hAnsi="Arial" w:cs="Arial"/>
        </w:rPr>
        <w:t>mm de espessura mínima da placa</w:t>
      </w:r>
    </w:p>
    <w:p w14:paraId="68CCE1A3" w14:textId="77777777" w:rsidR="0088403C" w:rsidRPr="0042547D" w:rsidRDefault="0088403C" w:rsidP="00CC0A1B">
      <w:pPr>
        <w:pStyle w:val="Default"/>
        <w:ind w:left="708"/>
        <w:jc w:val="both"/>
        <w:rPr>
          <w:rFonts w:ascii="Arial" w:hAnsi="Arial" w:cs="Arial"/>
        </w:rPr>
      </w:pPr>
    </w:p>
    <w:p w14:paraId="16F92852" w14:textId="77777777" w:rsidR="0088403C" w:rsidRPr="0042547D" w:rsidRDefault="0088403C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Material</w:t>
      </w:r>
    </w:p>
    <w:p w14:paraId="6F8CA029" w14:textId="77777777" w:rsidR="0046221B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Placa de PVC com aplicação de adesivo vinílico calandrado de alta performance recortado eletronicamente</w:t>
      </w:r>
      <w:r w:rsidR="00CC0A1B" w:rsidRPr="0042547D">
        <w:rPr>
          <w:rFonts w:ascii="Arial" w:hAnsi="Arial" w:cs="Arial"/>
        </w:rPr>
        <w:t xml:space="preserve"> e resistente </w:t>
      </w:r>
      <w:r w:rsidR="00C23C4D" w:rsidRPr="0042547D">
        <w:rPr>
          <w:rFonts w:ascii="Arial" w:hAnsi="Arial" w:cs="Arial"/>
        </w:rPr>
        <w:t>aos raios ultravioletas</w:t>
      </w:r>
      <w:r w:rsidR="00F10D60">
        <w:rPr>
          <w:rFonts w:ascii="Arial" w:hAnsi="Arial" w:cs="Arial"/>
        </w:rPr>
        <w:t xml:space="preserve"> </w:t>
      </w:r>
      <w:r w:rsidR="00CC0A1B" w:rsidRPr="0042547D">
        <w:rPr>
          <w:rFonts w:ascii="Arial" w:hAnsi="Arial" w:cs="Arial"/>
        </w:rPr>
        <w:t>(UV).</w:t>
      </w:r>
      <w:r w:rsidR="00F10D60">
        <w:rPr>
          <w:rFonts w:ascii="Arial" w:hAnsi="Arial" w:cs="Arial"/>
        </w:rPr>
        <w:t xml:space="preserve"> </w:t>
      </w:r>
    </w:p>
    <w:p w14:paraId="00E944F3" w14:textId="77777777" w:rsidR="004C52DD" w:rsidRPr="00F10D60" w:rsidRDefault="004C52DD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Resolução mínima de impressão de 600 dpi.</w:t>
      </w:r>
    </w:p>
    <w:p w14:paraId="1006E217" w14:textId="77777777" w:rsidR="00420955" w:rsidRDefault="00420955" w:rsidP="00420955">
      <w:pPr>
        <w:pStyle w:val="Defaul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Aplicar verniz</w:t>
      </w:r>
      <w:r w:rsidRPr="0046221B">
        <w:rPr>
          <w:rFonts w:ascii="Arial" w:hAnsi="Arial" w:cs="Arial"/>
        </w:rPr>
        <w:t xml:space="preserve"> de proteção</w:t>
      </w:r>
      <w:r>
        <w:rPr>
          <w:rFonts w:ascii="Arial" w:hAnsi="Arial" w:cs="Arial"/>
        </w:rPr>
        <w:t xml:space="preserve"> ultravioleta</w:t>
      </w:r>
      <w:r w:rsidRPr="004622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46221B">
        <w:rPr>
          <w:rFonts w:ascii="Arial" w:hAnsi="Arial" w:cs="Arial"/>
        </w:rPr>
        <w:t>UV</w:t>
      </w:r>
      <w:r>
        <w:rPr>
          <w:rFonts w:ascii="Arial" w:hAnsi="Arial" w:cs="Arial"/>
        </w:rPr>
        <w:t>)</w:t>
      </w:r>
      <w:r w:rsidRPr="0046221B">
        <w:rPr>
          <w:rFonts w:ascii="Arial" w:hAnsi="Arial" w:cs="Arial"/>
        </w:rPr>
        <w:t xml:space="preserve"> para impres</w:t>
      </w:r>
      <w:r>
        <w:rPr>
          <w:rFonts w:ascii="Arial" w:hAnsi="Arial" w:cs="Arial"/>
        </w:rPr>
        <w:t>são digital, mínimo de 2 de</w:t>
      </w:r>
      <w:r w:rsidRPr="0046221B">
        <w:rPr>
          <w:rFonts w:ascii="Arial" w:hAnsi="Arial" w:cs="Arial"/>
        </w:rPr>
        <w:t>mãos.</w:t>
      </w:r>
    </w:p>
    <w:p w14:paraId="731C4E97" w14:textId="77777777" w:rsidR="0088403C" w:rsidRPr="00F10D60" w:rsidRDefault="0088403C" w:rsidP="00F10D60">
      <w:pPr>
        <w:pStyle w:val="Default"/>
        <w:ind w:left="426"/>
        <w:jc w:val="both"/>
        <w:rPr>
          <w:rFonts w:ascii="Arial" w:hAnsi="Arial" w:cs="Arial"/>
        </w:rPr>
      </w:pPr>
    </w:p>
    <w:p w14:paraId="1FFFF214" w14:textId="77777777" w:rsidR="0088403C" w:rsidRPr="0042547D" w:rsidRDefault="0088403C" w:rsidP="00CC0A1B">
      <w:pPr>
        <w:pStyle w:val="Default"/>
        <w:ind w:left="708"/>
        <w:jc w:val="both"/>
        <w:rPr>
          <w:rFonts w:ascii="Arial" w:hAnsi="Arial" w:cs="Arial"/>
        </w:rPr>
      </w:pPr>
    </w:p>
    <w:p w14:paraId="38F6A4D6" w14:textId="77777777" w:rsidR="0088403C" w:rsidRPr="0042547D" w:rsidRDefault="0088403C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Cores</w:t>
      </w:r>
    </w:p>
    <w:p w14:paraId="691E68BA" w14:textId="77777777" w:rsidR="0088403C" w:rsidRPr="0042547D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3x0</w:t>
      </w:r>
    </w:p>
    <w:p w14:paraId="4EA4903F" w14:textId="77777777" w:rsidR="0088403C" w:rsidRPr="00F10D60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C100M70Y0K0 (Azul escuro)</w:t>
      </w:r>
    </w:p>
    <w:p w14:paraId="1A3E9136" w14:textId="77777777" w:rsidR="0088403C" w:rsidRPr="00F10D60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C50M5Y0K0 (Azul claro)</w:t>
      </w:r>
    </w:p>
    <w:p w14:paraId="6D5593AA" w14:textId="77777777" w:rsidR="0088403C" w:rsidRPr="00F10D60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F10D60">
        <w:rPr>
          <w:rFonts w:ascii="Arial" w:hAnsi="Arial" w:cs="Arial"/>
        </w:rPr>
        <w:t>C0M100Y100K0 (Vermelho)</w:t>
      </w:r>
    </w:p>
    <w:p w14:paraId="070ED2CD" w14:textId="77777777" w:rsidR="0088403C" w:rsidRPr="0042547D" w:rsidRDefault="0088403C" w:rsidP="00CC0A1B">
      <w:pPr>
        <w:pStyle w:val="Default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ab/>
      </w:r>
    </w:p>
    <w:p w14:paraId="5EB9C7A1" w14:textId="77777777" w:rsidR="004258AA" w:rsidRPr="0042547D" w:rsidRDefault="004258AA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lastRenderedPageBreak/>
        <w:t>Texto</w:t>
      </w:r>
    </w:p>
    <w:p w14:paraId="182C5E6E" w14:textId="77777777" w:rsidR="004258AA" w:rsidRPr="0042547D" w:rsidRDefault="004258AA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O texto de preenchimento de cada placa de identificação será devidamente informado </w:t>
      </w:r>
      <w:r w:rsidR="00F10D60">
        <w:rPr>
          <w:rFonts w:ascii="Arial" w:hAnsi="Arial" w:cs="Arial"/>
        </w:rPr>
        <w:t xml:space="preserve">pela SERGAS </w:t>
      </w:r>
      <w:r w:rsidRPr="0042547D">
        <w:rPr>
          <w:rFonts w:ascii="Arial" w:hAnsi="Arial" w:cs="Arial"/>
        </w:rPr>
        <w:t>no momento da solicitação do serviço de confecção</w:t>
      </w:r>
      <w:r w:rsidR="00674DC5" w:rsidRPr="0042547D">
        <w:rPr>
          <w:rFonts w:ascii="Arial" w:hAnsi="Arial" w:cs="Arial"/>
        </w:rPr>
        <w:t xml:space="preserve">. </w:t>
      </w:r>
    </w:p>
    <w:p w14:paraId="792F6DDC" w14:textId="77777777" w:rsidR="00674DC5" w:rsidRPr="0042547D" w:rsidRDefault="00674DC5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O texto deve possuir espaçamento e tamanho de fonte com padrão uniforme.</w:t>
      </w:r>
    </w:p>
    <w:p w14:paraId="2B969133" w14:textId="77777777" w:rsidR="004258AA" w:rsidRPr="0042547D" w:rsidRDefault="004258AA" w:rsidP="004258AA">
      <w:pPr>
        <w:pStyle w:val="Default"/>
        <w:ind w:left="708"/>
        <w:rPr>
          <w:rFonts w:ascii="Arial" w:hAnsi="Arial" w:cs="Arial"/>
        </w:rPr>
      </w:pPr>
    </w:p>
    <w:p w14:paraId="4A4D2A2B" w14:textId="77777777" w:rsidR="0088403C" w:rsidRPr="0042547D" w:rsidRDefault="0088403C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>Acabamento</w:t>
      </w:r>
    </w:p>
    <w:p w14:paraId="0D5788E5" w14:textId="77777777" w:rsidR="0088403C" w:rsidRPr="0042547D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 xml:space="preserve">Para evitar descolamento nas bordas do adesivo, estas devem ser dobradas e coladas no verso da placa. </w:t>
      </w:r>
    </w:p>
    <w:p w14:paraId="722B616D" w14:textId="77777777" w:rsidR="0088403C" w:rsidRDefault="0088403C" w:rsidP="00F10D60">
      <w:pPr>
        <w:pStyle w:val="Default"/>
        <w:ind w:left="426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>As bordas do adesivo dobradas e coladas no verso da placa devem possuir largura mínima de 10</w:t>
      </w:r>
      <w:r w:rsidR="00F10D60">
        <w:rPr>
          <w:rFonts w:ascii="Arial" w:hAnsi="Arial" w:cs="Arial"/>
        </w:rPr>
        <w:t xml:space="preserve"> </w:t>
      </w:r>
      <w:r w:rsidRPr="0042547D">
        <w:rPr>
          <w:rFonts w:ascii="Arial" w:hAnsi="Arial" w:cs="Arial"/>
        </w:rPr>
        <w:t>mm.</w:t>
      </w:r>
    </w:p>
    <w:p w14:paraId="05458132" w14:textId="77777777" w:rsidR="00F10D60" w:rsidRPr="0042547D" w:rsidRDefault="00F10D60" w:rsidP="00CC0A1B">
      <w:pPr>
        <w:pStyle w:val="Default"/>
        <w:ind w:left="708"/>
        <w:jc w:val="both"/>
        <w:rPr>
          <w:rFonts w:ascii="Arial" w:hAnsi="Arial" w:cs="Arial"/>
        </w:rPr>
      </w:pPr>
    </w:p>
    <w:p w14:paraId="567A1289" w14:textId="77777777" w:rsidR="0088403C" w:rsidRPr="0042547D" w:rsidRDefault="0088403C" w:rsidP="00CC0A1B">
      <w:pPr>
        <w:pStyle w:val="Default"/>
        <w:jc w:val="both"/>
        <w:rPr>
          <w:rFonts w:ascii="Arial" w:hAnsi="Arial" w:cs="Arial"/>
        </w:rPr>
      </w:pPr>
      <w:r w:rsidRPr="0042547D">
        <w:rPr>
          <w:rFonts w:ascii="Arial" w:hAnsi="Arial" w:cs="Arial"/>
        </w:rPr>
        <w:tab/>
      </w:r>
    </w:p>
    <w:p w14:paraId="2425F487" w14:textId="35876C78" w:rsidR="0088403C" w:rsidRDefault="0088403C" w:rsidP="00CC0A1B">
      <w:pPr>
        <w:pStyle w:val="CM41"/>
        <w:numPr>
          <w:ilvl w:val="2"/>
          <w:numId w:val="1"/>
        </w:numPr>
        <w:tabs>
          <w:tab w:val="left" w:pos="1134"/>
        </w:tabs>
        <w:spacing w:after="0"/>
        <w:ind w:left="0" w:firstLine="425"/>
        <w:jc w:val="both"/>
        <w:rPr>
          <w:rFonts w:ascii="Arial" w:hAnsi="Arial" w:cs="Arial"/>
          <w:bCs/>
          <w:color w:val="000000"/>
        </w:rPr>
      </w:pPr>
      <w:r w:rsidRPr="0042547D">
        <w:rPr>
          <w:rFonts w:ascii="Arial" w:hAnsi="Arial" w:cs="Arial"/>
          <w:bCs/>
          <w:color w:val="000000"/>
        </w:rPr>
        <w:t xml:space="preserve">Modelo da </w:t>
      </w:r>
      <w:r w:rsidR="004258AA" w:rsidRPr="0042547D">
        <w:rPr>
          <w:rFonts w:ascii="Arial" w:hAnsi="Arial" w:cs="Arial"/>
          <w:bCs/>
          <w:color w:val="000000"/>
        </w:rPr>
        <w:t xml:space="preserve">Placa de </w:t>
      </w:r>
      <w:r w:rsidR="00BD1E2F">
        <w:rPr>
          <w:rFonts w:ascii="Arial" w:hAnsi="Arial" w:cs="Arial"/>
          <w:bCs/>
          <w:color w:val="000000"/>
        </w:rPr>
        <w:t>Mapa de Risco com Identificação da Estação</w:t>
      </w:r>
    </w:p>
    <w:p w14:paraId="19CF717E" w14:textId="6935B1D0" w:rsidR="00BD1E2F" w:rsidRDefault="00BD1E2F" w:rsidP="00BD1E2F">
      <w:pPr>
        <w:pStyle w:val="NormalWeb"/>
        <w:ind w:left="360"/>
        <w:jc w:val="center"/>
      </w:pPr>
      <w:r>
        <w:rPr>
          <w:noProof/>
        </w:rPr>
        <w:drawing>
          <wp:inline distT="0" distB="0" distL="0" distR="0" wp14:anchorId="48F27DC3" wp14:editId="4FF21AC8">
            <wp:extent cx="5009322" cy="3356764"/>
            <wp:effectExtent l="0" t="0" r="1270" b="0"/>
            <wp:docPr id="6" name="Imagem 6" descr="C:\Users\joao.farias\Desktop\temporario\WhatsApp Image 2024-04-26 at 16.4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o.farias\Desktop\temporario\WhatsApp Image 2024-04-26 at 16.40.4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406" cy="337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FDC7" w14:textId="77777777" w:rsidR="004258AA" w:rsidRPr="0042547D" w:rsidRDefault="00674DC5" w:rsidP="00F10D60">
      <w:pPr>
        <w:pStyle w:val="Default"/>
        <w:ind w:left="426"/>
        <w:jc w:val="both"/>
        <w:rPr>
          <w:rFonts w:ascii="Arial" w:hAnsi="Arial" w:cs="Arial"/>
        </w:rPr>
      </w:pPr>
      <w:r w:rsidRPr="00BD1E2F">
        <w:rPr>
          <w:rFonts w:ascii="Arial" w:hAnsi="Arial" w:cs="Arial"/>
          <w:highlight w:val="yellow"/>
        </w:rPr>
        <w:t xml:space="preserve">Antes da confecção das placas deve ser </w:t>
      </w:r>
      <w:r w:rsidR="00E25BBF" w:rsidRPr="00BD1E2F">
        <w:rPr>
          <w:rFonts w:ascii="Arial" w:hAnsi="Arial" w:cs="Arial"/>
          <w:highlight w:val="yellow"/>
        </w:rPr>
        <w:t>apresentada a SERGAS placa como amostra para aprovação</w:t>
      </w:r>
      <w:r w:rsidRPr="00BD1E2F">
        <w:rPr>
          <w:rFonts w:ascii="Arial" w:hAnsi="Arial" w:cs="Arial"/>
          <w:highlight w:val="yellow"/>
        </w:rPr>
        <w:t>.</w:t>
      </w:r>
    </w:p>
    <w:p w14:paraId="029A0F1B" w14:textId="77777777" w:rsidR="00C23C4D" w:rsidRPr="0042547D" w:rsidRDefault="00C23C4D" w:rsidP="00CC0A1B">
      <w:pPr>
        <w:jc w:val="both"/>
        <w:rPr>
          <w:rFonts w:ascii="Arial" w:hAnsi="Arial" w:cs="Arial"/>
          <w:sz w:val="24"/>
          <w:szCs w:val="24"/>
        </w:rPr>
      </w:pPr>
    </w:p>
    <w:p w14:paraId="6B422FBC" w14:textId="77777777" w:rsidR="00CB178D" w:rsidRDefault="00DA76D5" w:rsidP="00CC0A1B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OBRIGAÇÕES DA CONTRATADA</w:t>
      </w:r>
    </w:p>
    <w:p w14:paraId="652E3097" w14:textId="77777777" w:rsidR="00CB178D" w:rsidRDefault="00DA76D5" w:rsidP="00F10D60">
      <w:pPr>
        <w:pStyle w:val="PargrafodaLista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Entregar todos </w:t>
      </w:r>
      <w:r w:rsidR="006C4C98">
        <w:rPr>
          <w:rFonts w:ascii="Arial" w:hAnsi="Arial" w:cs="Arial"/>
          <w:bCs/>
          <w:color w:val="000000"/>
          <w:sz w:val="24"/>
          <w:szCs w:val="24"/>
        </w:rPr>
        <w:t>os mate</w:t>
      </w:r>
      <w:r w:rsidR="00CB178D" w:rsidRPr="00CB178D">
        <w:rPr>
          <w:rFonts w:ascii="Arial" w:hAnsi="Arial" w:cs="Arial"/>
          <w:bCs/>
          <w:color w:val="000000"/>
          <w:sz w:val="24"/>
          <w:szCs w:val="24"/>
        </w:rPr>
        <w:t>ria</w:t>
      </w:r>
      <w:r w:rsidR="006C4C98">
        <w:rPr>
          <w:rFonts w:ascii="Arial" w:hAnsi="Arial" w:cs="Arial"/>
          <w:bCs/>
          <w:color w:val="000000"/>
          <w:sz w:val="24"/>
          <w:szCs w:val="24"/>
        </w:rPr>
        <w:t>i</w:t>
      </w:r>
      <w:r w:rsidR="00CB178D" w:rsidRPr="00CB178D">
        <w:rPr>
          <w:rFonts w:ascii="Arial" w:hAnsi="Arial" w:cs="Arial"/>
          <w:bCs/>
          <w:color w:val="000000"/>
          <w:sz w:val="24"/>
          <w:szCs w:val="24"/>
        </w:rPr>
        <w:t xml:space="preserve">s no </w:t>
      </w:r>
      <w:r w:rsidR="00F10D60">
        <w:rPr>
          <w:rFonts w:ascii="Arial" w:hAnsi="Arial" w:cs="Arial"/>
          <w:bCs/>
          <w:color w:val="000000"/>
          <w:sz w:val="24"/>
          <w:szCs w:val="24"/>
        </w:rPr>
        <w:t>almoxarifado da SERGAS.</w:t>
      </w:r>
    </w:p>
    <w:p w14:paraId="380AF3FD" w14:textId="77777777" w:rsidR="00DA76D5" w:rsidRDefault="00DA76D5" w:rsidP="00F10D60">
      <w:pPr>
        <w:pStyle w:val="PargrafodaLista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73EF04D" w14:textId="77777777" w:rsidR="00DA76D5" w:rsidRDefault="00DA76D5" w:rsidP="00F10D60">
      <w:pPr>
        <w:pStyle w:val="PargrafodaLista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 embalagem dos produtos deve estar de forma apropriada para transporte rodoviário em veículo fechado ou aberto, com proteção adequada.</w:t>
      </w:r>
    </w:p>
    <w:p w14:paraId="64958712" w14:textId="77777777" w:rsidR="00CB178D" w:rsidRPr="00CB178D" w:rsidRDefault="00CB178D" w:rsidP="00CB178D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76BBA38" w14:textId="77777777" w:rsidR="00CB178D" w:rsidRPr="00CB178D" w:rsidRDefault="00DA76D5" w:rsidP="00F10D60">
      <w:pPr>
        <w:pStyle w:val="PargrafodaLista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Oferecer</w:t>
      </w:r>
      <w:r w:rsidR="00CB178D" w:rsidRPr="00CB178D">
        <w:rPr>
          <w:rFonts w:ascii="Arial" w:hAnsi="Arial" w:cs="Arial"/>
          <w:bCs/>
          <w:color w:val="000000"/>
          <w:sz w:val="24"/>
          <w:szCs w:val="24"/>
        </w:rPr>
        <w:t xml:space="preserve"> garantia dos produtos de no mínimo 12 (doze) meses</w:t>
      </w:r>
      <w:r w:rsidR="00F10D60">
        <w:rPr>
          <w:rFonts w:ascii="Arial" w:hAnsi="Arial" w:cs="Arial"/>
          <w:bCs/>
          <w:color w:val="000000"/>
          <w:sz w:val="24"/>
          <w:szCs w:val="24"/>
        </w:rPr>
        <w:t>,</w:t>
      </w:r>
      <w:r w:rsidR="00CB178D" w:rsidRPr="00CB178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B178D">
        <w:rPr>
          <w:rFonts w:ascii="Arial" w:hAnsi="Arial" w:cs="Arial"/>
          <w:bCs/>
          <w:color w:val="000000"/>
          <w:sz w:val="24"/>
          <w:szCs w:val="24"/>
        </w:rPr>
        <w:t xml:space="preserve">contados </w:t>
      </w:r>
      <w:r w:rsidR="00F10D60">
        <w:rPr>
          <w:rFonts w:ascii="Arial" w:hAnsi="Arial" w:cs="Arial"/>
          <w:bCs/>
          <w:color w:val="000000"/>
          <w:sz w:val="24"/>
          <w:szCs w:val="24"/>
        </w:rPr>
        <w:t>a partir da data de entrega.</w:t>
      </w:r>
    </w:p>
    <w:p w14:paraId="5753ACE2" w14:textId="77777777" w:rsidR="0072157B" w:rsidRDefault="0072157B" w:rsidP="00CB178D">
      <w:pPr>
        <w:pStyle w:val="Default"/>
        <w:ind w:firstLine="708"/>
        <w:jc w:val="both"/>
        <w:rPr>
          <w:rFonts w:ascii="Arial" w:hAnsi="Arial" w:cs="Arial"/>
        </w:rPr>
      </w:pPr>
    </w:p>
    <w:p w14:paraId="1427000E" w14:textId="77777777" w:rsidR="0072157B" w:rsidRPr="00CB178D" w:rsidRDefault="0072157B" w:rsidP="00CB178D">
      <w:pPr>
        <w:pStyle w:val="Default"/>
        <w:ind w:firstLine="708"/>
        <w:jc w:val="both"/>
        <w:rPr>
          <w:rFonts w:ascii="Arial" w:hAnsi="Arial" w:cs="Arial"/>
        </w:rPr>
      </w:pPr>
    </w:p>
    <w:p w14:paraId="0C565C32" w14:textId="77777777" w:rsidR="00584380" w:rsidRPr="00CB178D" w:rsidRDefault="00584380" w:rsidP="00CB178D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42547D">
        <w:rPr>
          <w:rFonts w:ascii="Arial" w:hAnsi="Arial" w:cs="Arial"/>
          <w:b/>
          <w:bCs/>
          <w:color w:val="000000"/>
        </w:rPr>
        <w:lastRenderedPageBreak/>
        <w:t>CRITÉRIOS DE MEDIÇÃO</w:t>
      </w:r>
    </w:p>
    <w:p w14:paraId="681BA6C7" w14:textId="77777777" w:rsidR="004B6799" w:rsidRPr="008E30BD" w:rsidRDefault="004B6799" w:rsidP="00F10D60">
      <w:pPr>
        <w:spacing w:after="120"/>
        <w:ind w:right="29"/>
        <w:jc w:val="both"/>
        <w:rPr>
          <w:rFonts w:ascii="Arial" w:hAnsi="Arial" w:cs="Arial"/>
          <w:sz w:val="28"/>
          <w:szCs w:val="24"/>
        </w:rPr>
      </w:pPr>
      <w:r w:rsidRPr="008E30BD">
        <w:rPr>
          <w:rFonts w:ascii="Arial" w:eastAsiaTheme="minorHAnsi" w:hAnsi="Arial" w:cs="Arial"/>
          <w:color w:val="000000"/>
          <w:sz w:val="24"/>
          <w:szCs w:val="22"/>
          <w:lang w:eastAsia="en-US"/>
        </w:rPr>
        <w:t>A validação das medições estará condicionada à aprovação dos serviços pela fiscalização da SERGAS, através de avaliação via inspeção de recebimento dos serviços objeto do contrato.</w:t>
      </w:r>
    </w:p>
    <w:p w14:paraId="07DA1E7A" w14:textId="77777777" w:rsidR="007702EC" w:rsidRDefault="004B6799" w:rsidP="00F10D60">
      <w:pPr>
        <w:spacing w:after="120"/>
        <w:ind w:right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84380" w:rsidRPr="0042547D">
        <w:rPr>
          <w:rFonts w:ascii="Arial" w:hAnsi="Arial" w:cs="Arial"/>
          <w:sz w:val="24"/>
          <w:szCs w:val="24"/>
        </w:rPr>
        <w:t xml:space="preserve"> </w:t>
      </w:r>
      <w:r w:rsidR="00F10D60">
        <w:rPr>
          <w:rFonts w:ascii="Arial" w:hAnsi="Arial" w:cs="Arial"/>
          <w:sz w:val="24"/>
          <w:szCs w:val="24"/>
        </w:rPr>
        <w:t>CONTRATAD</w:t>
      </w:r>
      <w:r>
        <w:rPr>
          <w:rFonts w:ascii="Arial" w:hAnsi="Arial" w:cs="Arial"/>
          <w:sz w:val="24"/>
          <w:szCs w:val="24"/>
        </w:rPr>
        <w:t>A</w:t>
      </w:r>
      <w:r w:rsidR="00584380" w:rsidRPr="0042547D">
        <w:rPr>
          <w:rFonts w:ascii="Arial" w:hAnsi="Arial" w:cs="Arial"/>
          <w:sz w:val="24"/>
          <w:szCs w:val="24"/>
        </w:rPr>
        <w:t xml:space="preserve"> deverá apresentar </w:t>
      </w:r>
      <w:r w:rsidR="00DA76D5">
        <w:rPr>
          <w:rFonts w:ascii="Arial" w:hAnsi="Arial" w:cs="Arial"/>
          <w:sz w:val="24"/>
          <w:szCs w:val="24"/>
        </w:rPr>
        <w:t>boletim de medição, discriminando o preço unitário</w:t>
      </w:r>
      <w:r w:rsidR="00DA76D5" w:rsidRPr="00DA76D5">
        <w:t xml:space="preserve"> </w:t>
      </w:r>
      <w:r w:rsidR="00DA76D5" w:rsidRPr="00DA76D5">
        <w:rPr>
          <w:rFonts w:ascii="Arial" w:hAnsi="Arial" w:cs="Arial"/>
          <w:sz w:val="24"/>
          <w:szCs w:val="24"/>
        </w:rPr>
        <w:t>dos itens da TABELA 01 que foram contemplados no período de referência, assim como a totalização dos valores.</w:t>
      </w:r>
    </w:p>
    <w:p w14:paraId="55CFDD4D" w14:textId="77777777" w:rsidR="007077CF" w:rsidRDefault="007077CF" w:rsidP="00F10D60">
      <w:pPr>
        <w:spacing w:after="120"/>
        <w:ind w:right="29"/>
        <w:jc w:val="both"/>
        <w:rPr>
          <w:rFonts w:ascii="Arial" w:hAnsi="Arial" w:cs="Arial"/>
          <w:sz w:val="24"/>
          <w:szCs w:val="24"/>
        </w:rPr>
      </w:pPr>
    </w:p>
    <w:p w14:paraId="2269A88B" w14:textId="77777777" w:rsidR="005040C6" w:rsidRDefault="00DA76D5" w:rsidP="00DA76D5">
      <w:pPr>
        <w:spacing w:after="120"/>
        <w:ind w:right="2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01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973"/>
        <w:gridCol w:w="973"/>
        <w:gridCol w:w="1744"/>
        <w:gridCol w:w="1609"/>
      </w:tblGrid>
      <w:tr w:rsidR="00783ABF" w:rsidRPr="006B206A" w14:paraId="13F0C8C3" w14:textId="77777777" w:rsidTr="003F1A78">
        <w:trPr>
          <w:tblHeader/>
        </w:trPr>
        <w:tc>
          <w:tcPr>
            <w:tcW w:w="2147" w:type="pct"/>
            <w:vAlign w:val="center"/>
          </w:tcPr>
          <w:p w14:paraId="4A73A09B" w14:textId="77777777" w:rsidR="00783ABF" w:rsidRPr="006B206A" w:rsidRDefault="00783ABF" w:rsidP="00C713F6">
            <w:pPr>
              <w:jc w:val="center"/>
              <w:rPr>
                <w:b/>
              </w:rPr>
            </w:pPr>
            <w:r w:rsidRPr="006B206A">
              <w:rPr>
                <w:b/>
              </w:rPr>
              <w:t>Serviço</w:t>
            </w:r>
            <w:r>
              <w:rPr>
                <w:b/>
              </w:rPr>
              <w:t xml:space="preserve"> / Material</w:t>
            </w:r>
          </w:p>
        </w:tc>
        <w:tc>
          <w:tcPr>
            <w:tcW w:w="524" w:type="pct"/>
            <w:vAlign w:val="center"/>
          </w:tcPr>
          <w:p w14:paraId="50E5386B" w14:textId="77777777" w:rsidR="00783ABF" w:rsidRDefault="00783ABF" w:rsidP="00783ABF">
            <w:pPr>
              <w:jc w:val="center"/>
              <w:rPr>
                <w:b/>
              </w:rPr>
            </w:pPr>
            <w:r>
              <w:rPr>
                <w:b/>
              </w:rPr>
              <w:t>Unid</w:t>
            </w:r>
          </w:p>
        </w:tc>
        <w:tc>
          <w:tcPr>
            <w:tcW w:w="524" w:type="pct"/>
            <w:vAlign w:val="center"/>
          </w:tcPr>
          <w:p w14:paraId="04B2401C" w14:textId="77777777" w:rsidR="00783ABF" w:rsidRPr="006B206A" w:rsidRDefault="00783ABF" w:rsidP="00C713F6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939" w:type="pct"/>
            <w:vAlign w:val="center"/>
          </w:tcPr>
          <w:p w14:paraId="4552207A" w14:textId="77777777" w:rsidR="00783ABF" w:rsidRDefault="00783ABF" w:rsidP="00C713F6">
            <w:pPr>
              <w:jc w:val="center"/>
              <w:rPr>
                <w:b/>
              </w:rPr>
            </w:pPr>
            <w:r w:rsidRPr="006B206A">
              <w:rPr>
                <w:b/>
              </w:rPr>
              <w:t>Preço Unitário</w:t>
            </w:r>
          </w:p>
          <w:p w14:paraId="7AB4CBE6" w14:textId="77777777" w:rsidR="00783ABF" w:rsidRPr="006B206A" w:rsidRDefault="00783ABF" w:rsidP="004B679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B206A">
              <w:rPr>
                <w:b/>
              </w:rPr>
              <w:t>R$</w:t>
            </w:r>
            <w:r>
              <w:rPr>
                <w:b/>
              </w:rPr>
              <w:t>)</w:t>
            </w:r>
          </w:p>
        </w:tc>
        <w:tc>
          <w:tcPr>
            <w:tcW w:w="866" w:type="pct"/>
            <w:vAlign w:val="center"/>
          </w:tcPr>
          <w:p w14:paraId="04FF1FC2" w14:textId="77777777" w:rsidR="00783ABF" w:rsidRDefault="00783ABF" w:rsidP="00C713F6">
            <w:pPr>
              <w:jc w:val="center"/>
              <w:rPr>
                <w:b/>
              </w:rPr>
            </w:pPr>
            <w:r w:rsidRPr="006B206A">
              <w:rPr>
                <w:b/>
              </w:rPr>
              <w:t>Preço Total</w:t>
            </w:r>
          </w:p>
          <w:p w14:paraId="4A7209DA" w14:textId="77777777" w:rsidR="00783ABF" w:rsidRPr="006B206A" w:rsidRDefault="004B6799" w:rsidP="004B679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83ABF" w:rsidRPr="006B206A">
              <w:rPr>
                <w:b/>
              </w:rPr>
              <w:t>R$</w:t>
            </w:r>
            <w:r w:rsidR="00783ABF">
              <w:rPr>
                <w:b/>
              </w:rPr>
              <w:t>)</w:t>
            </w:r>
          </w:p>
        </w:tc>
      </w:tr>
      <w:tr w:rsidR="00783ABF" w14:paraId="38CA5093" w14:textId="77777777" w:rsidTr="003F1A78">
        <w:tc>
          <w:tcPr>
            <w:tcW w:w="2147" w:type="pct"/>
            <w:vAlign w:val="center"/>
          </w:tcPr>
          <w:p w14:paraId="1752AF25" w14:textId="77777777" w:rsidR="00783ABF" w:rsidRPr="00C01505" w:rsidRDefault="00783ABF" w:rsidP="005040C6">
            <w:pPr>
              <w:rPr>
                <w:b/>
              </w:rPr>
            </w:pPr>
            <w:r>
              <w:rPr>
                <w:b/>
              </w:rPr>
              <w:t xml:space="preserve">3.1 – </w:t>
            </w:r>
            <w:r w:rsidRPr="005040C6">
              <w:rPr>
                <w:b/>
              </w:rPr>
              <w:t>Confecção de Placas de Sinalização e Advertência</w:t>
            </w:r>
          </w:p>
        </w:tc>
        <w:tc>
          <w:tcPr>
            <w:tcW w:w="524" w:type="pct"/>
            <w:vAlign w:val="center"/>
          </w:tcPr>
          <w:p w14:paraId="5A15CACC" w14:textId="77777777" w:rsidR="00783ABF" w:rsidRDefault="00783ABF" w:rsidP="00783ABF">
            <w:pPr>
              <w:jc w:val="center"/>
            </w:pPr>
            <w:r>
              <w:t>un</w:t>
            </w:r>
          </w:p>
        </w:tc>
        <w:tc>
          <w:tcPr>
            <w:tcW w:w="524" w:type="pct"/>
            <w:vAlign w:val="center"/>
          </w:tcPr>
          <w:p w14:paraId="1111E255" w14:textId="1DBA144F" w:rsidR="00783ABF" w:rsidRPr="00286D97" w:rsidRDefault="00A223E7" w:rsidP="00293D71">
            <w:pPr>
              <w:jc w:val="center"/>
            </w:pPr>
            <w:r>
              <w:t>3</w:t>
            </w:r>
            <w:r w:rsidR="00293D71">
              <w:t>0</w:t>
            </w:r>
            <w:r w:rsidR="00783ABF" w:rsidRPr="00286D97">
              <w:t>0</w:t>
            </w:r>
          </w:p>
        </w:tc>
        <w:tc>
          <w:tcPr>
            <w:tcW w:w="939" w:type="pct"/>
            <w:vAlign w:val="center"/>
          </w:tcPr>
          <w:p w14:paraId="762491C5" w14:textId="77777777" w:rsidR="00783ABF" w:rsidRDefault="00783ABF" w:rsidP="00C713F6">
            <w:pPr>
              <w:jc w:val="center"/>
            </w:pPr>
          </w:p>
        </w:tc>
        <w:tc>
          <w:tcPr>
            <w:tcW w:w="866" w:type="pct"/>
            <w:vAlign w:val="center"/>
          </w:tcPr>
          <w:p w14:paraId="73F929ED" w14:textId="77777777" w:rsidR="00783ABF" w:rsidRDefault="00783ABF" w:rsidP="00C713F6">
            <w:pPr>
              <w:jc w:val="center"/>
            </w:pPr>
          </w:p>
        </w:tc>
      </w:tr>
      <w:tr w:rsidR="00783ABF" w14:paraId="5DCD70C6" w14:textId="77777777" w:rsidTr="003F1A78">
        <w:tc>
          <w:tcPr>
            <w:tcW w:w="2147" w:type="pct"/>
            <w:vAlign w:val="center"/>
          </w:tcPr>
          <w:p w14:paraId="4481EB66" w14:textId="24DFE874" w:rsidR="00783ABF" w:rsidRPr="00C01505" w:rsidRDefault="00783ABF" w:rsidP="00BD1E2F">
            <w:pPr>
              <w:rPr>
                <w:b/>
              </w:rPr>
            </w:pPr>
            <w:r>
              <w:rPr>
                <w:b/>
              </w:rPr>
              <w:t xml:space="preserve">3.2 – </w:t>
            </w:r>
            <w:r w:rsidRPr="005040C6">
              <w:rPr>
                <w:b/>
              </w:rPr>
              <w:t xml:space="preserve">Confecção de </w:t>
            </w:r>
            <w:r w:rsidR="00BD1E2F" w:rsidRPr="00BD1E2F">
              <w:rPr>
                <w:b/>
              </w:rPr>
              <w:t>Placa de Mapa de Risco com Identificação da Estação</w:t>
            </w:r>
            <w:r w:rsidR="00BD1E2F" w:rsidRPr="005040C6">
              <w:rPr>
                <w:b/>
              </w:rPr>
              <w:t xml:space="preserve"> </w:t>
            </w:r>
          </w:p>
        </w:tc>
        <w:tc>
          <w:tcPr>
            <w:tcW w:w="524" w:type="pct"/>
            <w:vAlign w:val="center"/>
          </w:tcPr>
          <w:p w14:paraId="47307348" w14:textId="77777777" w:rsidR="00783ABF" w:rsidRDefault="00783ABF" w:rsidP="00783ABF">
            <w:pPr>
              <w:jc w:val="center"/>
            </w:pPr>
            <w:r>
              <w:t>un</w:t>
            </w:r>
          </w:p>
        </w:tc>
        <w:tc>
          <w:tcPr>
            <w:tcW w:w="524" w:type="pct"/>
            <w:vAlign w:val="center"/>
          </w:tcPr>
          <w:p w14:paraId="28C37915" w14:textId="1DD33AE0" w:rsidR="00783ABF" w:rsidRPr="00286D97" w:rsidRDefault="00BD1E2F" w:rsidP="00C713F6">
            <w:pPr>
              <w:jc w:val="center"/>
            </w:pPr>
            <w:r>
              <w:t>25</w:t>
            </w:r>
          </w:p>
        </w:tc>
        <w:tc>
          <w:tcPr>
            <w:tcW w:w="939" w:type="pct"/>
            <w:vAlign w:val="center"/>
          </w:tcPr>
          <w:p w14:paraId="6E08F1FE" w14:textId="77777777" w:rsidR="00783ABF" w:rsidRDefault="00783ABF" w:rsidP="00C713F6">
            <w:pPr>
              <w:jc w:val="center"/>
            </w:pPr>
          </w:p>
        </w:tc>
        <w:tc>
          <w:tcPr>
            <w:tcW w:w="866" w:type="pct"/>
            <w:vAlign w:val="center"/>
          </w:tcPr>
          <w:p w14:paraId="68389588" w14:textId="77777777" w:rsidR="00783ABF" w:rsidRDefault="00783ABF" w:rsidP="00C713F6">
            <w:pPr>
              <w:jc w:val="center"/>
            </w:pPr>
          </w:p>
        </w:tc>
      </w:tr>
    </w:tbl>
    <w:p w14:paraId="78874480" w14:textId="77777777" w:rsidR="00C23C4D" w:rsidRPr="0042547D" w:rsidRDefault="00C23C4D" w:rsidP="00CC0A1B">
      <w:pPr>
        <w:spacing w:after="120"/>
        <w:ind w:right="29" w:firstLine="426"/>
        <w:jc w:val="both"/>
        <w:rPr>
          <w:rFonts w:ascii="Arial" w:hAnsi="Arial" w:cs="Arial"/>
          <w:sz w:val="24"/>
          <w:szCs w:val="24"/>
        </w:rPr>
      </w:pPr>
    </w:p>
    <w:p w14:paraId="785BE4A6" w14:textId="77777777" w:rsidR="004B6799" w:rsidRPr="004B6799" w:rsidRDefault="004B6799" w:rsidP="004B6799">
      <w:pPr>
        <w:pStyle w:val="CM42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PRAZO</w:t>
      </w:r>
    </w:p>
    <w:p w14:paraId="785FA1C6" w14:textId="77777777" w:rsidR="00584380" w:rsidRPr="00F10D60" w:rsidRDefault="004B6799" w:rsidP="00F10D60">
      <w:pPr>
        <w:spacing w:after="120"/>
        <w:ind w:right="29"/>
        <w:jc w:val="both"/>
        <w:rPr>
          <w:rFonts w:ascii="Arial" w:hAnsi="Arial" w:cs="Arial"/>
          <w:sz w:val="24"/>
          <w:szCs w:val="24"/>
        </w:rPr>
      </w:pPr>
      <w:r w:rsidRPr="004B6799">
        <w:rPr>
          <w:rFonts w:ascii="Arial" w:hAnsi="Arial" w:cs="Arial"/>
          <w:sz w:val="24"/>
          <w:szCs w:val="24"/>
        </w:rPr>
        <w:t xml:space="preserve">O prazo de vigência do contrato é de </w:t>
      </w:r>
      <w:r>
        <w:rPr>
          <w:rFonts w:ascii="Arial" w:hAnsi="Arial" w:cs="Arial"/>
          <w:sz w:val="24"/>
          <w:szCs w:val="24"/>
        </w:rPr>
        <w:t>365</w:t>
      </w:r>
      <w:r w:rsidRPr="004B679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trezentos e sessenta e cindo</w:t>
      </w:r>
      <w:r w:rsidRPr="004B6799">
        <w:rPr>
          <w:rFonts w:ascii="Arial" w:hAnsi="Arial" w:cs="Arial"/>
          <w:sz w:val="24"/>
          <w:szCs w:val="24"/>
        </w:rPr>
        <w:t>) dias, contados a partir da data de sua assinatura</w:t>
      </w:r>
      <w:r w:rsidR="00DA76D5">
        <w:rPr>
          <w:rFonts w:ascii="Arial" w:hAnsi="Arial" w:cs="Arial"/>
          <w:sz w:val="24"/>
          <w:szCs w:val="24"/>
        </w:rPr>
        <w:t xml:space="preserve">. Caso o saldo de todos os itens da planilha de preços unitários (TABELA 01) seja </w:t>
      </w:r>
      <w:r w:rsidR="00865BA9">
        <w:rPr>
          <w:rFonts w:ascii="Arial" w:hAnsi="Arial" w:cs="Arial"/>
          <w:sz w:val="24"/>
          <w:szCs w:val="24"/>
        </w:rPr>
        <w:t>esgotado antes de se atingir prazo supracitado, a</w:t>
      </w:r>
      <w:r w:rsidR="00DA76D5">
        <w:rPr>
          <w:rFonts w:ascii="Arial" w:hAnsi="Arial" w:cs="Arial"/>
          <w:sz w:val="24"/>
          <w:szCs w:val="24"/>
        </w:rPr>
        <w:t xml:space="preserve"> vigência do contrato </w:t>
      </w:r>
      <w:r w:rsidR="00865BA9">
        <w:rPr>
          <w:rFonts w:ascii="Arial" w:hAnsi="Arial" w:cs="Arial"/>
          <w:sz w:val="24"/>
          <w:szCs w:val="24"/>
        </w:rPr>
        <w:t>estará automaticamente finalizada.</w:t>
      </w:r>
    </w:p>
    <w:sectPr w:rsidR="00584380" w:rsidRPr="00F10D60" w:rsidSect="004414D3">
      <w:head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DB291" w14:textId="77777777" w:rsidR="0066304F" w:rsidRDefault="0066304F" w:rsidP="00DD0693">
      <w:r>
        <w:separator/>
      </w:r>
    </w:p>
  </w:endnote>
  <w:endnote w:type="continuationSeparator" w:id="0">
    <w:p w14:paraId="77CF4C32" w14:textId="77777777" w:rsidR="0066304F" w:rsidRDefault="0066304F" w:rsidP="00D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7A49" w14:textId="77777777" w:rsidR="0066304F" w:rsidRDefault="0066304F" w:rsidP="00DD0693">
      <w:r>
        <w:separator/>
      </w:r>
    </w:p>
  </w:footnote>
  <w:footnote w:type="continuationSeparator" w:id="0">
    <w:p w14:paraId="0400C7FE" w14:textId="77777777" w:rsidR="0066304F" w:rsidRDefault="0066304F" w:rsidP="00D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4C98" w14:textId="19374CEC" w:rsidR="00726842" w:rsidRDefault="00DD0A7E" w:rsidP="00726842">
    <w:pPr>
      <w:pStyle w:val="Cabealho"/>
      <w:jc w:val="center"/>
    </w:pPr>
    <w:r w:rsidRPr="00DD0A7E">
      <w:rPr>
        <w:noProof/>
      </w:rPr>
      <w:drawing>
        <wp:inline distT="0" distB="0" distL="0" distR="0" wp14:anchorId="798EA929" wp14:editId="1FF6B7D6">
          <wp:extent cx="1733384" cy="528737"/>
          <wp:effectExtent l="0" t="0" r="635" b="5080"/>
          <wp:docPr id="1939109754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09754" name="Imagem 1" descr="Logotip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9566" cy="539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27BF43" w14:textId="04F850D8" w:rsidR="00DD0693" w:rsidRDefault="00726842" w:rsidP="00726842">
    <w:pPr>
      <w:pStyle w:val="Cabealho"/>
      <w:ind w:left="-142"/>
      <w:jc w:val="center"/>
    </w:pPr>
    <w:r>
      <w:rPr>
        <w:rFonts w:ascii="Arial" w:hAnsi="Arial"/>
        <w:b/>
        <w:sz w:val="28"/>
      </w:rPr>
      <w:t>MEMORIAL DESCRITIVO</w:t>
    </w:r>
  </w:p>
  <w:p w14:paraId="42E156EA" w14:textId="71A069D1" w:rsidR="00DD0693" w:rsidRPr="00DD0A7E" w:rsidRDefault="00726842" w:rsidP="00726842">
    <w:pPr>
      <w:pStyle w:val="Cabealho"/>
      <w:rPr>
        <w:rFonts w:ascii="Arial" w:hAnsi="Arial"/>
        <w:b/>
        <w:color w:val="0000FF"/>
        <w:sz w:val="24"/>
        <w:szCs w:val="24"/>
      </w:rPr>
    </w:pPr>
    <w:r w:rsidRPr="00DD0A7E">
      <w:rPr>
        <w:rFonts w:ascii="Arial" w:hAnsi="Arial"/>
        <w:b/>
        <w:color w:val="0000FF"/>
        <w:sz w:val="24"/>
        <w:szCs w:val="24"/>
      </w:rPr>
      <w:t>_______________________________________</w:t>
    </w:r>
    <w:r w:rsidR="00DD0A7E">
      <w:rPr>
        <w:rFonts w:ascii="Arial" w:hAnsi="Arial"/>
        <w:b/>
        <w:color w:val="0000FF"/>
        <w:sz w:val="24"/>
        <w:szCs w:val="24"/>
      </w:rPr>
      <w:t>___________________________</w:t>
    </w:r>
    <w:r w:rsidRPr="00DD0A7E">
      <w:rPr>
        <w:rFonts w:ascii="Arial" w:hAnsi="Arial"/>
        <w:b/>
        <w:color w:val="0000FF"/>
        <w:sz w:val="24"/>
        <w:szCs w:val="24"/>
      </w:rPr>
      <w:t>_</w:t>
    </w:r>
  </w:p>
  <w:p w14:paraId="205694BB" w14:textId="77777777" w:rsidR="00DD0A7E" w:rsidRPr="00A75F95" w:rsidRDefault="00DD0A7E" w:rsidP="00726842">
    <w:pPr>
      <w:pStyle w:val="Cabealho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56F4"/>
    <w:multiLevelType w:val="multilevel"/>
    <w:tmpl w:val="03540C7A"/>
    <w:lvl w:ilvl="0">
      <w:start w:val="3"/>
      <w:numFmt w:val="decimal"/>
      <w:lvlText w:val="%1"/>
      <w:lvlJc w:val="left"/>
      <w:pPr>
        <w:ind w:left="525" w:hanging="525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1931" w:hanging="108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ascii="Arial" w:hAnsi="Arial" w:cs="Arial" w:hint="default"/>
        <w:b w:val="0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567" w:hanging="1440"/>
      </w:pPr>
      <w:rPr>
        <w:rFonts w:ascii="Arial" w:hAnsi="Arial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920" w:hanging="1800"/>
      </w:pPr>
      <w:rPr>
        <w:rFonts w:ascii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7104" w:hanging="2160"/>
      </w:pPr>
      <w:rPr>
        <w:rFonts w:ascii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8288" w:hanging="2520"/>
      </w:pPr>
      <w:rPr>
        <w:rFonts w:ascii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9112" w:hanging="2520"/>
      </w:pPr>
      <w:rPr>
        <w:rFonts w:ascii="Arial" w:hAnsi="Arial" w:cs="Arial" w:hint="default"/>
        <w:b/>
      </w:rPr>
    </w:lvl>
  </w:abstractNum>
  <w:abstractNum w:abstractNumId="1" w15:restartNumberingAfterBreak="0">
    <w:nsid w:val="0F2B2111"/>
    <w:multiLevelType w:val="multilevel"/>
    <w:tmpl w:val="EDDA5D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8" w:hanging="58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hint="default"/>
      </w:rPr>
    </w:lvl>
  </w:abstractNum>
  <w:abstractNum w:abstractNumId="2" w15:restartNumberingAfterBreak="0">
    <w:nsid w:val="1BE55BD9"/>
    <w:multiLevelType w:val="multilevel"/>
    <w:tmpl w:val="D4AEC1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22906FE"/>
    <w:multiLevelType w:val="hybridMultilevel"/>
    <w:tmpl w:val="F894F1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B97DC3"/>
    <w:multiLevelType w:val="hybridMultilevel"/>
    <w:tmpl w:val="D6260A76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D62DDD"/>
    <w:multiLevelType w:val="multilevel"/>
    <w:tmpl w:val="03540C7A"/>
    <w:lvl w:ilvl="0">
      <w:start w:val="3"/>
      <w:numFmt w:val="decimal"/>
      <w:lvlText w:val="%1"/>
      <w:lvlJc w:val="left"/>
      <w:pPr>
        <w:ind w:left="525" w:hanging="525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5759" w:hanging="108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ascii="Arial" w:hAnsi="Arial" w:cs="Arial" w:hint="default"/>
        <w:b w:val="0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567" w:hanging="1440"/>
      </w:pPr>
      <w:rPr>
        <w:rFonts w:ascii="Arial" w:hAnsi="Arial"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920" w:hanging="1800"/>
      </w:pPr>
      <w:rPr>
        <w:rFonts w:ascii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ind w:left="7104" w:hanging="2160"/>
      </w:pPr>
      <w:rPr>
        <w:rFonts w:ascii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ind w:left="8288" w:hanging="2520"/>
      </w:pPr>
      <w:rPr>
        <w:rFonts w:ascii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9112" w:hanging="2520"/>
      </w:pPr>
      <w:rPr>
        <w:rFonts w:ascii="Arial" w:hAnsi="Arial" w:cs="Arial" w:hint="default"/>
        <w:b/>
      </w:rPr>
    </w:lvl>
  </w:abstractNum>
  <w:abstractNum w:abstractNumId="6" w15:restartNumberingAfterBreak="0">
    <w:nsid w:val="3B57487A"/>
    <w:multiLevelType w:val="multilevel"/>
    <w:tmpl w:val="12967A9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48" w:hanging="58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hint="default"/>
      </w:rPr>
    </w:lvl>
  </w:abstractNum>
  <w:abstractNum w:abstractNumId="7" w15:restartNumberingAfterBreak="0">
    <w:nsid w:val="40D568D5"/>
    <w:multiLevelType w:val="multilevel"/>
    <w:tmpl w:val="D4AEC1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4652394"/>
    <w:multiLevelType w:val="multilevel"/>
    <w:tmpl w:val="18061C76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60211CED"/>
    <w:multiLevelType w:val="multilevel"/>
    <w:tmpl w:val="614632C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0" w15:restartNumberingAfterBreak="0">
    <w:nsid w:val="6D0C2DA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DF4DC7"/>
    <w:multiLevelType w:val="multilevel"/>
    <w:tmpl w:val="4AFC01D8"/>
    <w:lvl w:ilvl="0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2" w15:restartNumberingAfterBreak="0">
    <w:nsid w:val="7E2701FE"/>
    <w:multiLevelType w:val="multilevel"/>
    <w:tmpl w:val="D4AEC1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692098318">
    <w:abstractNumId w:val="12"/>
  </w:num>
  <w:num w:numId="2" w16cid:durableId="653295010">
    <w:abstractNumId w:val="11"/>
  </w:num>
  <w:num w:numId="3" w16cid:durableId="1911041411">
    <w:abstractNumId w:val="5"/>
  </w:num>
  <w:num w:numId="4" w16cid:durableId="150339603">
    <w:abstractNumId w:val="6"/>
  </w:num>
  <w:num w:numId="5" w16cid:durableId="1573201262">
    <w:abstractNumId w:val="4"/>
  </w:num>
  <w:num w:numId="6" w16cid:durableId="1793328880">
    <w:abstractNumId w:val="1"/>
  </w:num>
  <w:num w:numId="7" w16cid:durableId="1917283214">
    <w:abstractNumId w:val="0"/>
  </w:num>
  <w:num w:numId="8" w16cid:durableId="1756124658">
    <w:abstractNumId w:val="3"/>
  </w:num>
  <w:num w:numId="9" w16cid:durableId="835147989">
    <w:abstractNumId w:val="9"/>
  </w:num>
  <w:num w:numId="10" w16cid:durableId="1128934827">
    <w:abstractNumId w:val="10"/>
  </w:num>
  <w:num w:numId="11" w16cid:durableId="595212064">
    <w:abstractNumId w:val="8"/>
  </w:num>
  <w:num w:numId="12" w16cid:durableId="1558010250">
    <w:abstractNumId w:val="2"/>
  </w:num>
  <w:num w:numId="13" w16cid:durableId="1240752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693"/>
    <w:rsid w:val="000040BE"/>
    <w:rsid w:val="00027F4C"/>
    <w:rsid w:val="000330DC"/>
    <w:rsid w:val="00040F44"/>
    <w:rsid w:val="00051D53"/>
    <w:rsid w:val="0007191B"/>
    <w:rsid w:val="00073DFE"/>
    <w:rsid w:val="0009030B"/>
    <w:rsid w:val="00091763"/>
    <w:rsid w:val="0009459A"/>
    <w:rsid w:val="0009508D"/>
    <w:rsid w:val="000A0DEC"/>
    <w:rsid w:val="000A1164"/>
    <w:rsid w:val="000B0C92"/>
    <w:rsid w:val="000D1F17"/>
    <w:rsid w:val="000E5AB3"/>
    <w:rsid w:val="00112968"/>
    <w:rsid w:val="00115E13"/>
    <w:rsid w:val="0012326F"/>
    <w:rsid w:val="001523D6"/>
    <w:rsid w:val="00171CA5"/>
    <w:rsid w:val="00176E7A"/>
    <w:rsid w:val="00185074"/>
    <w:rsid w:val="001A6470"/>
    <w:rsid w:val="001C6533"/>
    <w:rsid w:val="001F2DAA"/>
    <w:rsid w:val="001F749B"/>
    <w:rsid w:val="00200B2F"/>
    <w:rsid w:val="0020349E"/>
    <w:rsid w:val="002059C5"/>
    <w:rsid w:val="002124E2"/>
    <w:rsid w:val="00225077"/>
    <w:rsid w:val="002348A5"/>
    <w:rsid w:val="002355BB"/>
    <w:rsid w:val="00271C35"/>
    <w:rsid w:val="00282AA9"/>
    <w:rsid w:val="002840F4"/>
    <w:rsid w:val="00286D97"/>
    <w:rsid w:val="00290D67"/>
    <w:rsid w:val="00293D71"/>
    <w:rsid w:val="002B3942"/>
    <w:rsid w:val="002B4FB9"/>
    <w:rsid w:val="002C1B67"/>
    <w:rsid w:val="002C49DE"/>
    <w:rsid w:val="002C57CF"/>
    <w:rsid w:val="002D054E"/>
    <w:rsid w:val="002E1F76"/>
    <w:rsid w:val="002E3CE8"/>
    <w:rsid w:val="002F2FC2"/>
    <w:rsid w:val="002F4C67"/>
    <w:rsid w:val="002F71E4"/>
    <w:rsid w:val="0031585A"/>
    <w:rsid w:val="0034061A"/>
    <w:rsid w:val="003417EC"/>
    <w:rsid w:val="00344029"/>
    <w:rsid w:val="0034433D"/>
    <w:rsid w:val="00346703"/>
    <w:rsid w:val="00351B32"/>
    <w:rsid w:val="0035721E"/>
    <w:rsid w:val="003725EE"/>
    <w:rsid w:val="003827AA"/>
    <w:rsid w:val="00392ACE"/>
    <w:rsid w:val="003A3EE0"/>
    <w:rsid w:val="003C2F79"/>
    <w:rsid w:val="003D7D38"/>
    <w:rsid w:val="003E4FA7"/>
    <w:rsid w:val="003F0389"/>
    <w:rsid w:val="003F1A78"/>
    <w:rsid w:val="004105A5"/>
    <w:rsid w:val="00420955"/>
    <w:rsid w:val="00420FA6"/>
    <w:rsid w:val="0042547D"/>
    <w:rsid w:val="004258AA"/>
    <w:rsid w:val="004315F6"/>
    <w:rsid w:val="004414D3"/>
    <w:rsid w:val="00453026"/>
    <w:rsid w:val="00457E67"/>
    <w:rsid w:val="0046221B"/>
    <w:rsid w:val="00462FB5"/>
    <w:rsid w:val="00472ECB"/>
    <w:rsid w:val="00485288"/>
    <w:rsid w:val="0049605C"/>
    <w:rsid w:val="004965FB"/>
    <w:rsid w:val="004A2BF6"/>
    <w:rsid w:val="004B6799"/>
    <w:rsid w:val="004C3908"/>
    <w:rsid w:val="004C52DD"/>
    <w:rsid w:val="004F6D69"/>
    <w:rsid w:val="004F6E6B"/>
    <w:rsid w:val="005040C6"/>
    <w:rsid w:val="00504E6E"/>
    <w:rsid w:val="00525E36"/>
    <w:rsid w:val="005271E2"/>
    <w:rsid w:val="00547426"/>
    <w:rsid w:val="005615EB"/>
    <w:rsid w:val="00565213"/>
    <w:rsid w:val="00584380"/>
    <w:rsid w:val="00595F8D"/>
    <w:rsid w:val="00597DB3"/>
    <w:rsid w:val="005A6DEB"/>
    <w:rsid w:val="005B0964"/>
    <w:rsid w:val="005C3764"/>
    <w:rsid w:val="005C7642"/>
    <w:rsid w:val="005D0207"/>
    <w:rsid w:val="005E0EBF"/>
    <w:rsid w:val="005F0DB3"/>
    <w:rsid w:val="0060163B"/>
    <w:rsid w:val="00607482"/>
    <w:rsid w:val="006327AD"/>
    <w:rsid w:val="00634B80"/>
    <w:rsid w:val="00642597"/>
    <w:rsid w:val="0066304F"/>
    <w:rsid w:val="00673163"/>
    <w:rsid w:val="00673BE4"/>
    <w:rsid w:val="00674DC5"/>
    <w:rsid w:val="006B060D"/>
    <w:rsid w:val="006C3EFF"/>
    <w:rsid w:val="006C4C98"/>
    <w:rsid w:val="006F0DA6"/>
    <w:rsid w:val="007077CF"/>
    <w:rsid w:val="00717548"/>
    <w:rsid w:val="0072157B"/>
    <w:rsid w:val="00726842"/>
    <w:rsid w:val="00735BB5"/>
    <w:rsid w:val="00754B99"/>
    <w:rsid w:val="007609AB"/>
    <w:rsid w:val="00760C1D"/>
    <w:rsid w:val="007625FB"/>
    <w:rsid w:val="007702EC"/>
    <w:rsid w:val="007719AC"/>
    <w:rsid w:val="00771DAB"/>
    <w:rsid w:val="00783ABF"/>
    <w:rsid w:val="00791C8E"/>
    <w:rsid w:val="00797834"/>
    <w:rsid w:val="007B4F9B"/>
    <w:rsid w:val="007E2FE4"/>
    <w:rsid w:val="007E3D18"/>
    <w:rsid w:val="007E7BAF"/>
    <w:rsid w:val="007F352D"/>
    <w:rsid w:val="008041AD"/>
    <w:rsid w:val="00851428"/>
    <w:rsid w:val="00853D1D"/>
    <w:rsid w:val="008620A7"/>
    <w:rsid w:val="00865BA9"/>
    <w:rsid w:val="0087206C"/>
    <w:rsid w:val="00873499"/>
    <w:rsid w:val="0088201A"/>
    <w:rsid w:val="0088403C"/>
    <w:rsid w:val="00884ADB"/>
    <w:rsid w:val="00890B8D"/>
    <w:rsid w:val="008961FD"/>
    <w:rsid w:val="008B31EE"/>
    <w:rsid w:val="008C4E50"/>
    <w:rsid w:val="008D03DA"/>
    <w:rsid w:val="008D1D5B"/>
    <w:rsid w:val="008D2253"/>
    <w:rsid w:val="008D613A"/>
    <w:rsid w:val="008D79AD"/>
    <w:rsid w:val="008E30BD"/>
    <w:rsid w:val="00900AF1"/>
    <w:rsid w:val="00901E1B"/>
    <w:rsid w:val="00907CA7"/>
    <w:rsid w:val="00920D5C"/>
    <w:rsid w:val="00932C97"/>
    <w:rsid w:val="0094043B"/>
    <w:rsid w:val="00961A52"/>
    <w:rsid w:val="009623A7"/>
    <w:rsid w:val="00966167"/>
    <w:rsid w:val="0097791E"/>
    <w:rsid w:val="009841DC"/>
    <w:rsid w:val="00992BE7"/>
    <w:rsid w:val="009A5477"/>
    <w:rsid w:val="009F0749"/>
    <w:rsid w:val="00A01807"/>
    <w:rsid w:val="00A12F43"/>
    <w:rsid w:val="00A223E7"/>
    <w:rsid w:val="00A31277"/>
    <w:rsid w:val="00A33BD4"/>
    <w:rsid w:val="00A412B1"/>
    <w:rsid w:val="00A44C98"/>
    <w:rsid w:val="00A45BDC"/>
    <w:rsid w:val="00A460F6"/>
    <w:rsid w:val="00A518BA"/>
    <w:rsid w:val="00A8155F"/>
    <w:rsid w:val="00A91B1F"/>
    <w:rsid w:val="00A93AB8"/>
    <w:rsid w:val="00A93EBC"/>
    <w:rsid w:val="00AC2727"/>
    <w:rsid w:val="00AD2A44"/>
    <w:rsid w:val="00AF210A"/>
    <w:rsid w:val="00AF7A9C"/>
    <w:rsid w:val="00AF7CBB"/>
    <w:rsid w:val="00B043A0"/>
    <w:rsid w:val="00B0482B"/>
    <w:rsid w:val="00B14F05"/>
    <w:rsid w:val="00B2791E"/>
    <w:rsid w:val="00B5078A"/>
    <w:rsid w:val="00B56301"/>
    <w:rsid w:val="00B64EA5"/>
    <w:rsid w:val="00B75E2D"/>
    <w:rsid w:val="00B761F5"/>
    <w:rsid w:val="00B77840"/>
    <w:rsid w:val="00B91AB0"/>
    <w:rsid w:val="00BA29CA"/>
    <w:rsid w:val="00BC74EE"/>
    <w:rsid w:val="00BD1E2F"/>
    <w:rsid w:val="00BE0DFF"/>
    <w:rsid w:val="00BE6264"/>
    <w:rsid w:val="00BF5522"/>
    <w:rsid w:val="00C00B41"/>
    <w:rsid w:val="00C06C32"/>
    <w:rsid w:val="00C07EDE"/>
    <w:rsid w:val="00C15229"/>
    <w:rsid w:val="00C23C4D"/>
    <w:rsid w:val="00C42841"/>
    <w:rsid w:val="00C562D2"/>
    <w:rsid w:val="00C81EAF"/>
    <w:rsid w:val="00C81EBB"/>
    <w:rsid w:val="00C86C2D"/>
    <w:rsid w:val="00CB178D"/>
    <w:rsid w:val="00CC0A1B"/>
    <w:rsid w:val="00CC0A6E"/>
    <w:rsid w:val="00CC4C8A"/>
    <w:rsid w:val="00CD290F"/>
    <w:rsid w:val="00CD4A7F"/>
    <w:rsid w:val="00CF1C35"/>
    <w:rsid w:val="00D055FD"/>
    <w:rsid w:val="00D11CA1"/>
    <w:rsid w:val="00D3600E"/>
    <w:rsid w:val="00D3687A"/>
    <w:rsid w:val="00D5499B"/>
    <w:rsid w:val="00D633BE"/>
    <w:rsid w:val="00D72715"/>
    <w:rsid w:val="00D75B49"/>
    <w:rsid w:val="00DA2429"/>
    <w:rsid w:val="00DA76D5"/>
    <w:rsid w:val="00DC5A82"/>
    <w:rsid w:val="00DD0693"/>
    <w:rsid w:val="00DD0A7E"/>
    <w:rsid w:val="00DE0D5D"/>
    <w:rsid w:val="00DF2DEC"/>
    <w:rsid w:val="00DF4956"/>
    <w:rsid w:val="00DF5C30"/>
    <w:rsid w:val="00E0001D"/>
    <w:rsid w:val="00E0636D"/>
    <w:rsid w:val="00E15BBE"/>
    <w:rsid w:val="00E20282"/>
    <w:rsid w:val="00E25BBF"/>
    <w:rsid w:val="00E325E6"/>
    <w:rsid w:val="00E37F27"/>
    <w:rsid w:val="00E64DD8"/>
    <w:rsid w:val="00E83EFB"/>
    <w:rsid w:val="00E847E1"/>
    <w:rsid w:val="00E87CF6"/>
    <w:rsid w:val="00E91D87"/>
    <w:rsid w:val="00E97D20"/>
    <w:rsid w:val="00EC083C"/>
    <w:rsid w:val="00F05E7F"/>
    <w:rsid w:val="00F10D60"/>
    <w:rsid w:val="00F131E3"/>
    <w:rsid w:val="00F13808"/>
    <w:rsid w:val="00F23587"/>
    <w:rsid w:val="00F3376B"/>
    <w:rsid w:val="00F37DD4"/>
    <w:rsid w:val="00F51471"/>
    <w:rsid w:val="00F528E2"/>
    <w:rsid w:val="00F61703"/>
    <w:rsid w:val="00F71273"/>
    <w:rsid w:val="00F900B1"/>
    <w:rsid w:val="00F91AB9"/>
    <w:rsid w:val="00FA0724"/>
    <w:rsid w:val="00FA10B2"/>
    <w:rsid w:val="00FA5FB4"/>
    <w:rsid w:val="00FE7762"/>
    <w:rsid w:val="00FF1FC1"/>
    <w:rsid w:val="00FF6356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9D9E5"/>
  <w15:docId w15:val="{736F8B45-CDEC-44B8-B696-A007F37C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2547D"/>
    <w:pPr>
      <w:keepNext/>
      <w:spacing w:before="120"/>
      <w:jc w:val="center"/>
      <w:outlineLvl w:val="0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D069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customStyle="1" w:styleId="CM41">
    <w:name w:val="CM41"/>
    <w:basedOn w:val="Default"/>
    <w:next w:val="Default"/>
    <w:rsid w:val="00DD0693"/>
    <w:pPr>
      <w:spacing w:after="215"/>
    </w:pPr>
    <w:rPr>
      <w:color w:val="auto"/>
    </w:rPr>
  </w:style>
  <w:style w:type="paragraph" w:customStyle="1" w:styleId="CM46">
    <w:name w:val="CM46"/>
    <w:basedOn w:val="Default"/>
    <w:next w:val="Default"/>
    <w:rsid w:val="00DD0693"/>
    <w:pPr>
      <w:spacing w:after="365"/>
    </w:pPr>
    <w:rPr>
      <w:color w:val="auto"/>
    </w:rPr>
  </w:style>
  <w:style w:type="paragraph" w:customStyle="1" w:styleId="CM44">
    <w:name w:val="CM44"/>
    <w:basedOn w:val="Default"/>
    <w:next w:val="Default"/>
    <w:rsid w:val="00DD0693"/>
    <w:pPr>
      <w:spacing w:after="505"/>
    </w:pPr>
    <w:rPr>
      <w:color w:val="auto"/>
    </w:rPr>
  </w:style>
  <w:style w:type="paragraph" w:customStyle="1" w:styleId="CM42">
    <w:name w:val="CM42"/>
    <w:basedOn w:val="Default"/>
    <w:next w:val="Default"/>
    <w:rsid w:val="00DD0693"/>
    <w:pPr>
      <w:spacing w:after="248"/>
    </w:pPr>
    <w:rPr>
      <w:color w:val="auto"/>
    </w:rPr>
  </w:style>
  <w:style w:type="paragraph" w:styleId="Cabealho">
    <w:name w:val="header"/>
    <w:basedOn w:val="Normal"/>
    <w:link w:val="CabealhoChar"/>
    <w:unhideWhenUsed/>
    <w:rsid w:val="00DD06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D06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06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6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06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69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97D20"/>
    <w:pPr>
      <w:ind w:left="708"/>
    </w:pPr>
  </w:style>
  <w:style w:type="table" w:styleId="Tabelacomgrade">
    <w:name w:val="Table Grid"/>
    <w:basedOn w:val="Tabelanormal"/>
    <w:uiPriority w:val="59"/>
    <w:rsid w:val="00A44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F900B1"/>
    <w:rPr>
      <w:color w:val="auto"/>
    </w:rPr>
  </w:style>
  <w:style w:type="character" w:customStyle="1" w:styleId="Ttulo1Char">
    <w:name w:val="Título 1 Char"/>
    <w:basedOn w:val="Fontepargpadro"/>
    <w:link w:val="Ttulo1"/>
    <w:rsid w:val="0042547D"/>
    <w:rPr>
      <w:rFonts w:ascii="Arial" w:eastAsia="Times New Roman" w:hAnsi="Arial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42547D"/>
    <w:pPr>
      <w:ind w:right="29"/>
      <w:jc w:val="both"/>
    </w:pPr>
    <w:rPr>
      <w:rFonts w:ascii="Arial" w:hAnsi="Arial"/>
      <w:color w:val="000000"/>
      <w:spacing w:val="20"/>
    </w:rPr>
  </w:style>
  <w:style w:type="character" w:customStyle="1" w:styleId="CorpodetextoChar">
    <w:name w:val="Corpo de texto Char"/>
    <w:basedOn w:val="Fontepargpadro"/>
    <w:link w:val="Corpodetexto"/>
    <w:rsid w:val="0042547D"/>
    <w:rPr>
      <w:rFonts w:ascii="Arial" w:eastAsia="Times New Roman" w:hAnsi="Arial" w:cs="Times New Roman"/>
      <w:color w:val="000000"/>
      <w:spacing w:val="20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D1E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00FF0-892B-471C-92D4-68A56AF47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4</Pages>
  <Words>623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Sergipe Gás S/A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sergasadmin</dc:creator>
  <cp:lastModifiedBy>João Luiz Cavalcanti de Farias</cp:lastModifiedBy>
  <cp:revision>92</cp:revision>
  <cp:lastPrinted>2025-08-15T15:05:00Z</cp:lastPrinted>
  <dcterms:created xsi:type="dcterms:W3CDTF">2014-12-02T13:23:00Z</dcterms:created>
  <dcterms:modified xsi:type="dcterms:W3CDTF">2025-08-15T15:08:00Z</dcterms:modified>
</cp:coreProperties>
</file>