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A90D0A" w14:textId="77777777" w:rsidR="00C07B1A" w:rsidRDefault="00C07B1A">
      <w:pPr>
        <w:pStyle w:val="Ttulo"/>
        <w:rPr>
          <w:rFonts w:ascii="Arial" w:hAnsi="Arial" w:cs="Arial"/>
          <w:sz w:val="28"/>
          <w:u w:val="single"/>
        </w:rPr>
      </w:pPr>
      <w:r>
        <w:rPr>
          <w:rFonts w:ascii="Arial" w:hAnsi="Arial" w:cs="Arial"/>
          <w:sz w:val="28"/>
          <w:u w:val="single"/>
        </w:rPr>
        <w:t>ESPECIFICAÇÃO TÉCNICA</w:t>
      </w:r>
      <w:r w:rsidR="000E193D">
        <w:rPr>
          <w:rFonts w:ascii="Arial" w:hAnsi="Arial" w:cs="Arial"/>
          <w:sz w:val="28"/>
          <w:u w:val="single"/>
        </w:rPr>
        <w:t xml:space="preserve"> </w:t>
      </w:r>
    </w:p>
    <w:p w14:paraId="5A6629C6" w14:textId="77777777" w:rsidR="00C07B1A" w:rsidRDefault="00C07B1A">
      <w:pPr>
        <w:rPr>
          <w:rFonts w:ascii="Arial" w:hAnsi="Arial" w:cs="Arial"/>
        </w:rPr>
      </w:pPr>
    </w:p>
    <w:p w14:paraId="1C5D7590" w14:textId="77777777" w:rsidR="00C07B1A" w:rsidRDefault="00C07B1A">
      <w:pPr>
        <w:pStyle w:val="Ttulo5"/>
        <w:rPr>
          <w:rFonts w:cs="Arial"/>
        </w:rPr>
      </w:pPr>
      <w:r>
        <w:rPr>
          <w:rFonts w:cs="Arial"/>
        </w:rPr>
        <w:t>ÍNDICE DE REVISÕES</w:t>
      </w:r>
    </w:p>
    <w:p w14:paraId="4873C69D" w14:textId="77777777" w:rsidR="0082247E" w:rsidRPr="0082247E" w:rsidRDefault="0082247E" w:rsidP="0082247E"/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1102"/>
        <w:gridCol w:w="1102"/>
        <w:gridCol w:w="1102"/>
        <w:gridCol w:w="1102"/>
        <w:gridCol w:w="1102"/>
        <w:gridCol w:w="1102"/>
        <w:gridCol w:w="1102"/>
        <w:gridCol w:w="1102"/>
      </w:tblGrid>
      <w:tr w:rsidR="00C07B1A" w14:paraId="4C26E1AA" w14:textId="77777777" w:rsidTr="00DA4752">
        <w:trPr>
          <w:cantSplit/>
        </w:trPr>
        <w:tc>
          <w:tcPr>
            <w:tcW w:w="1102" w:type="dxa"/>
          </w:tcPr>
          <w:p w14:paraId="1C9762CF" w14:textId="77777777" w:rsidR="00C07B1A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</w:rPr>
            </w:pPr>
            <w:bookmarkStart w:id="0" w:name="_Toc416236924"/>
            <w:bookmarkStart w:id="1" w:name="_Toc416237260"/>
            <w:bookmarkStart w:id="2" w:name="_Toc283224138"/>
            <w:r>
              <w:rPr>
                <w:rFonts w:ascii="Arial" w:hAnsi="Arial" w:cs="Arial"/>
                <w:b/>
              </w:rPr>
              <w:t>REV.</w:t>
            </w:r>
            <w:bookmarkEnd w:id="0"/>
            <w:bookmarkEnd w:id="1"/>
            <w:bookmarkEnd w:id="2"/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8816" w:type="dxa"/>
            <w:gridSpan w:val="8"/>
          </w:tcPr>
          <w:p w14:paraId="76B656A5" w14:textId="77777777" w:rsidR="00C07B1A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</w:rPr>
            </w:pPr>
            <w:bookmarkStart w:id="3" w:name="_Toc416236925"/>
            <w:bookmarkStart w:id="4" w:name="_Toc416237261"/>
            <w:bookmarkStart w:id="5" w:name="_Toc283224139"/>
            <w:r>
              <w:rPr>
                <w:rFonts w:ascii="Arial" w:hAnsi="Arial" w:cs="Arial"/>
                <w:b/>
              </w:rPr>
              <w:t>DESCRIÇÃO E/OU FOLHAS ATINGIDAS</w:t>
            </w:r>
            <w:bookmarkEnd w:id="3"/>
            <w:bookmarkEnd w:id="4"/>
            <w:bookmarkEnd w:id="5"/>
          </w:p>
        </w:tc>
      </w:tr>
      <w:tr w:rsidR="00C07B1A" w14:paraId="56A1E840" w14:textId="77777777" w:rsidTr="00DA4752">
        <w:trPr>
          <w:cantSplit/>
          <w:trHeight w:val="4041"/>
        </w:trPr>
        <w:tc>
          <w:tcPr>
            <w:tcW w:w="1102" w:type="dxa"/>
          </w:tcPr>
          <w:p w14:paraId="18246963" w14:textId="2788F188" w:rsidR="00891080" w:rsidRDefault="00C07B1A" w:rsidP="00260AA6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6" w:name="_Toc283224140"/>
            <w:r w:rsidRPr="0082247E">
              <w:rPr>
                <w:rFonts w:ascii="Arial" w:hAnsi="Arial" w:cs="Arial"/>
                <w:sz w:val="24"/>
                <w:szCs w:val="24"/>
              </w:rPr>
              <w:t>0</w:t>
            </w:r>
            <w:bookmarkEnd w:id="6"/>
          </w:p>
          <w:p w14:paraId="4BA6BCEE" w14:textId="5712949F" w:rsidR="00260AA6" w:rsidRPr="00260AA6" w:rsidRDefault="00260AA6" w:rsidP="00260AA6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  <w:p w14:paraId="47EBB569" w14:textId="77777777" w:rsidR="00533813" w:rsidRDefault="00533813" w:rsidP="00891080">
            <w:pPr>
              <w:spacing w:before="120" w:line="360" w:lineRule="auto"/>
              <w:jc w:val="center"/>
              <w:rPr>
                <w:sz w:val="24"/>
              </w:rPr>
            </w:pPr>
          </w:p>
        </w:tc>
        <w:tc>
          <w:tcPr>
            <w:tcW w:w="8816" w:type="dxa"/>
            <w:gridSpan w:val="8"/>
          </w:tcPr>
          <w:p w14:paraId="389B4AB2" w14:textId="5B730C9C" w:rsidR="00C07B1A" w:rsidRDefault="00C07B1A" w:rsidP="0082247E">
            <w:pPr>
              <w:spacing w:before="120" w:line="360" w:lineRule="auto"/>
              <w:ind w:left="357" w:hanging="357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7" w:name="_Toc283224141"/>
            <w:bookmarkStart w:id="8" w:name="_Toc416236927"/>
            <w:bookmarkStart w:id="9" w:name="_Toc416237263"/>
            <w:r w:rsidRPr="0082247E">
              <w:rPr>
                <w:rFonts w:ascii="Arial" w:hAnsi="Arial" w:cs="Arial"/>
                <w:sz w:val="24"/>
                <w:szCs w:val="24"/>
              </w:rPr>
              <w:t>ORIGINAL</w:t>
            </w:r>
            <w:bookmarkEnd w:id="7"/>
            <w:r w:rsidRPr="0082247E">
              <w:rPr>
                <w:rFonts w:ascii="Arial" w:hAnsi="Arial" w:cs="Arial"/>
                <w:sz w:val="24"/>
                <w:szCs w:val="24"/>
              </w:rPr>
              <w:t xml:space="preserve"> </w:t>
            </w:r>
            <w:bookmarkEnd w:id="8"/>
            <w:bookmarkEnd w:id="9"/>
          </w:p>
          <w:p w14:paraId="67B7A8F1" w14:textId="33E4882C" w:rsidR="00260AA6" w:rsidRPr="0082247E" w:rsidRDefault="00260AA6" w:rsidP="0082247E">
            <w:pPr>
              <w:spacing w:before="120" w:line="360" w:lineRule="auto"/>
              <w:ind w:left="357" w:hanging="35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REVISÃO DO ITEM 4.1.8.4</w:t>
            </w:r>
          </w:p>
          <w:p w14:paraId="12D1AFA6" w14:textId="77777777" w:rsidR="004E5E11" w:rsidRDefault="004E5E11">
            <w:pPr>
              <w:rPr>
                <w:rFonts w:ascii="Arial" w:hAnsi="Arial" w:cs="Arial"/>
                <w:sz w:val="24"/>
              </w:rPr>
            </w:pPr>
          </w:p>
          <w:p w14:paraId="114C2D87" w14:textId="77777777" w:rsidR="004E5E11" w:rsidRDefault="004E5E11">
            <w:pPr>
              <w:rPr>
                <w:rFonts w:ascii="Arial" w:hAnsi="Arial" w:cs="Arial"/>
                <w:sz w:val="24"/>
              </w:rPr>
            </w:pPr>
          </w:p>
          <w:p w14:paraId="327B4CB1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3F39E211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2AA26FC2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34A62731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653A41BD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06F8DFAF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14A9DEE5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53D8B202" w14:textId="23A27A42" w:rsidR="00C310A9" w:rsidRDefault="00C310A9">
            <w:pPr>
              <w:rPr>
                <w:rFonts w:ascii="Arial" w:hAnsi="Arial" w:cs="Arial"/>
                <w:sz w:val="24"/>
              </w:rPr>
            </w:pPr>
          </w:p>
          <w:p w14:paraId="2B38ED5A" w14:textId="4E6F7EF4" w:rsidR="008D46A7" w:rsidRDefault="008D46A7">
            <w:pPr>
              <w:rPr>
                <w:rFonts w:ascii="Arial" w:hAnsi="Arial" w:cs="Arial"/>
                <w:sz w:val="24"/>
              </w:rPr>
            </w:pPr>
          </w:p>
          <w:p w14:paraId="26662FF5" w14:textId="77777777" w:rsidR="008D46A7" w:rsidRDefault="008D46A7">
            <w:pPr>
              <w:rPr>
                <w:rFonts w:ascii="Arial" w:hAnsi="Arial" w:cs="Arial"/>
                <w:sz w:val="24"/>
              </w:rPr>
            </w:pPr>
          </w:p>
          <w:p w14:paraId="3B31E71F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047C556D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30E5DCD0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7D54E376" w14:textId="77777777" w:rsidR="005D0F07" w:rsidRDefault="005D0F07">
            <w:pPr>
              <w:rPr>
                <w:rFonts w:ascii="Arial" w:hAnsi="Arial" w:cs="Arial"/>
                <w:sz w:val="24"/>
              </w:rPr>
            </w:pPr>
          </w:p>
          <w:p w14:paraId="3CA72625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736F3214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0BE124E7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57515A4E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67023880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5B3E825B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081BC091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2BB7368C" w14:textId="77777777" w:rsidR="006D52E9" w:rsidRDefault="006D52E9">
            <w:pPr>
              <w:rPr>
                <w:rFonts w:ascii="Arial" w:hAnsi="Arial" w:cs="Arial"/>
                <w:sz w:val="24"/>
              </w:rPr>
            </w:pPr>
          </w:p>
          <w:p w14:paraId="2EB4515B" w14:textId="77777777" w:rsidR="00C310A9" w:rsidRDefault="00C310A9">
            <w:pPr>
              <w:rPr>
                <w:rFonts w:ascii="Arial" w:hAnsi="Arial" w:cs="Arial"/>
                <w:sz w:val="22"/>
              </w:rPr>
            </w:pPr>
          </w:p>
        </w:tc>
      </w:tr>
      <w:tr w:rsidR="00C07B1A" w14:paraId="49590D56" w14:textId="77777777" w:rsidTr="00DA4752">
        <w:trPr>
          <w:cantSplit/>
          <w:trHeight w:val="149"/>
        </w:trPr>
        <w:tc>
          <w:tcPr>
            <w:tcW w:w="2204" w:type="dxa"/>
            <w:gridSpan w:val="2"/>
          </w:tcPr>
          <w:p w14:paraId="1C57B113" w14:textId="77777777" w:rsidR="00C07B1A" w:rsidRPr="00AC5515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6B30E6DD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0" w:name="_Toc283224142"/>
            <w:r w:rsidRPr="00AC5515">
              <w:rPr>
                <w:rFonts w:ascii="Arial" w:hAnsi="Arial" w:cs="Arial"/>
                <w:sz w:val="16"/>
                <w:szCs w:val="16"/>
              </w:rPr>
              <w:t>ORIGINAL</w:t>
            </w:r>
            <w:bookmarkEnd w:id="10"/>
          </w:p>
        </w:tc>
        <w:tc>
          <w:tcPr>
            <w:tcW w:w="1102" w:type="dxa"/>
          </w:tcPr>
          <w:p w14:paraId="4E1598A2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1" w:name="_Toc416236929"/>
            <w:bookmarkStart w:id="12" w:name="_Toc416237265"/>
            <w:bookmarkStart w:id="13" w:name="_Toc283224143"/>
            <w:r w:rsidRPr="00AC5515">
              <w:rPr>
                <w:rFonts w:ascii="Arial" w:hAnsi="Arial" w:cs="Arial"/>
                <w:sz w:val="16"/>
                <w:szCs w:val="16"/>
              </w:rPr>
              <w:t>REV. A</w:t>
            </w:r>
            <w:bookmarkEnd w:id="11"/>
            <w:bookmarkEnd w:id="12"/>
            <w:bookmarkEnd w:id="13"/>
          </w:p>
        </w:tc>
        <w:tc>
          <w:tcPr>
            <w:tcW w:w="1102" w:type="dxa"/>
          </w:tcPr>
          <w:p w14:paraId="2D8D4B81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4" w:name="_Toc416236930"/>
            <w:bookmarkStart w:id="15" w:name="_Toc416237266"/>
            <w:bookmarkStart w:id="16" w:name="_Toc283224144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14"/>
            <w:bookmarkEnd w:id="15"/>
            <w:r w:rsidRPr="00AC5515">
              <w:rPr>
                <w:rFonts w:ascii="Arial" w:hAnsi="Arial" w:cs="Arial"/>
                <w:sz w:val="16"/>
                <w:szCs w:val="16"/>
              </w:rPr>
              <w:t>B</w:t>
            </w:r>
            <w:bookmarkEnd w:id="16"/>
          </w:p>
        </w:tc>
        <w:tc>
          <w:tcPr>
            <w:tcW w:w="1102" w:type="dxa"/>
          </w:tcPr>
          <w:p w14:paraId="209666BC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7" w:name="_Toc416236931"/>
            <w:bookmarkStart w:id="18" w:name="_Toc416237267"/>
            <w:bookmarkStart w:id="19" w:name="_Toc283224145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17"/>
            <w:bookmarkEnd w:id="18"/>
            <w:r w:rsidRPr="00AC5515">
              <w:rPr>
                <w:rFonts w:ascii="Arial" w:hAnsi="Arial" w:cs="Arial"/>
                <w:sz w:val="16"/>
                <w:szCs w:val="16"/>
              </w:rPr>
              <w:t>C</w:t>
            </w:r>
            <w:bookmarkEnd w:id="19"/>
          </w:p>
        </w:tc>
        <w:tc>
          <w:tcPr>
            <w:tcW w:w="1102" w:type="dxa"/>
          </w:tcPr>
          <w:p w14:paraId="44F01017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20" w:name="_Toc416236932"/>
            <w:bookmarkStart w:id="21" w:name="_Toc416237268"/>
            <w:bookmarkStart w:id="22" w:name="_Toc283224146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20"/>
            <w:bookmarkEnd w:id="21"/>
            <w:r w:rsidRPr="00AC5515">
              <w:rPr>
                <w:rFonts w:ascii="Arial" w:hAnsi="Arial" w:cs="Arial"/>
                <w:sz w:val="16"/>
                <w:szCs w:val="16"/>
              </w:rPr>
              <w:t>D</w:t>
            </w:r>
            <w:bookmarkEnd w:id="22"/>
          </w:p>
        </w:tc>
        <w:tc>
          <w:tcPr>
            <w:tcW w:w="1102" w:type="dxa"/>
          </w:tcPr>
          <w:p w14:paraId="48A61B5F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23" w:name="_Toc416236933"/>
            <w:bookmarkStart w:id="24" w:name="_Toc416237269"/>
            <w:bookmarkStart w:id="25" w:name="_Toc283224147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23"/>
            <w:bookmarkEnd w:id="24"/>
            <w:r w:rsidRPr="00AC5515">
              <w:rPr>
                <w:rFonts w:ascii="Arial" w:hAnsi="Arial" w:cs="Arial"/>
                <w:sz w:val="16"/>
                <w:szCs w:val="16"/>
              </w:rPr>
              <w:t>E</w:t>
            </w:r>
            <w:bookmarkEnd w:id="25"/>
          </w:p>
        </w:tc>
        <w:tc>
          <w:tcPr>
            <w:tcW w:w="1102" w:type="dxa"/>
          </w:tcPr>
          <w:p w14:paraId="2774DD43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26" w:name="_Toc416236934"/>
            <w:bookmarkStart w:id="27" w:name="_Toc416237270"/>
            <w:bookmarkStart w:id="28" w:name="_Toc283224148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26"/>
            <w:bookmarkEnd w:id="27"/>
            <w:r w:rsidRPr="00AC5515">
              <w:rPr>
                <w:rFonts w:ascii="Arial" w:hAnsi="Arial" w:cs="Arial"/>
                <w:sz w:val="16"/>
                <w:szCs w:val="16"/>
              </w:rPr>
              <w:t>F</w:t>
            </w:r>
            <w:bookmarkEnd w:id="28"/>
          </w:p>
        </w:tc>
      </w:tr>
      <w:tr w:rsidR="00DA4752" w14:paraId="6CA2F82E" w14:textId="77777777" w:rsidTr="00DA4752">
        <w:trPr>
          <w:cantSplit/>
          <w:trHeight w:val="213"/>
        </w:trPr>
        <w:tc>
          <w:tcPr>
            <w:tcW w:w="2204" w:type="dxa"/>
            <w:gridSpan w:val="2"/>
          </w:tcPr>
          <w:p w14:paraId="78616658" w14:textId="77777777" w:rsidR="00DA4752" w:rsidRPr="00AC5515" w:rsidRDefault="00DA4752" w:rsidP="00DA4752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29" w:name="_Toc416236935"/>
            <w:bookmarkStart w:id="30" w:name="_Toc416237271"/>
            <w:bookmarkStart w:id="31" w:name="_Toc283224149"/>
            <w:r w:rsidRPr="00AC5515">
              <w:rPr>
                <w:rFonts w:ascii="Arial" w:hAnsi="Arial" w:cs="Arial"/>
                <w:sz w:val="16"/>
                <w:szCs w:val="16"/>
              </w:rPr>
              <w:t>DATA:</w:t>
            </w:r>
            <w:bookmarkEnd w:id="29"/>
            <w:bookmarkEnd w:id="30"/>
            <w:bookmarkEnd w:id="31"/>
          </w:p>
        </w:tc>
        <w:tc>
          <w:tcPr>
            <w:tcW w:w="1102" w:type="dxa"/>
          </w:tcPr>
          <w:p w14:paraId="4BA03075" w14:textId="55FBE2BF" w:rsidR="00DA4752" w:rsidRDefault="00DA4752" w:rsidP="00DA4752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04/07/2023</w:t>
            </w:r>
          </w:p>
        </w:tc>
        <w:tc>
          <w:tcPr>
            <w:tcW w:w="1102" w:type="dxa"/>
          </w:tcPr>
          <w:p w14:paraId="5B6FE752" w14:textId="1F4C4A0A" w:rsidR="00DA4752" w:rsidRDefault="00260AA6" w:rsidP="00DA4752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29/08/2023</w:t>
            </w:r>
          </w:p>
        </w:tc>
        <w:tc>
          <w:tcPr>
            <w:tcW w:w="1102" w:type="dxa"/>
          </w:tcPr>
          <w:p w14:paraId="6F0A276D" w14:textId="517D79E0" w:rsidR="00DA4752" w:rsidRDefault="00DA4752" w:rsidP="00DA4752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102" w:type="dxa"/>
          </w:tcPr>
          <w:p w14:paraId="73977D5A" w14:textId="77777777" w:rsidR="00DA4752" w:rsidRPr="00AC5515" w:rsidRDefault="00DA4752" w:rsidP="00DA4752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nil"/>
            </w:tcBorders>
          </w:tcPr>
          <w:p w14:paraId="15B0D02C" w14:textId="77777777" w:rsidR="00DA4752" w:rsidRPr="00AC5515" w:rsidRDefault="00DA4752" w:rsidP="00DA4752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3B2EDFCE" w14:textId="77777777" w:rsidR="00DA4752" w:rsidRPr="00AC5515" w:rsidRDefault="00DA4752" w:rsidP="00DA4752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104CC80B" w14:textId="77777777" w:rsidR="00DA4752" w:rsidRPr="00AC5515" w:rsidRDefault="00DA4752" w:rsidP="00DA4752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0AA6" w14:paraId="563133A7" w14:textId="77777777" w:rsidTr="00DA4752">
        <w:trPr>
          <w:cantSplit/>
          <w:trHeight w:val="411"/>
        </w:trPr>
        <w:tc>
          <w:tcPr>
            <w:tcW w:w="2204" w:type="dxa"/>
            <w:gridSpan w:val="2"/>
          </w:tcPr>
          <w:p w14:paraId="4317E0AA" w14:textId="77777777" w:rsidR="00260AA6" w:rsidRPr="00AC5515" w:rsidRDefault="00260AA6" w:rsidP="00260AA6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32" w:name="_Toc416236936"/>
            <w:bookmarkStart w:id="33" w:name="_Toc416237272"/>
            <w:bookmarkStart w:id="34" w:name="_Toc283224151"/>
            <w:r w:rsidRPr="00AC5515">
              <w:rPr>
                <w:rFonts w:ascii="Arial" w:hAnsi="Arial" w:cs="Arial"/>
                <w:sz w:val="16"/>
                <w:szCs w:val="16"/>
              </w:rPr>
              <w:t>EXECUÇÃO:</w:t>
            </w:r>
            <w:bookmarkEnd w:id="32"/>
            <w:bookmarkEnd w:id="33"/>
            <w:bookmarkEnd w:id="34"/>
          </w:p>
        </w:tc>
        <w:tc>
          <w:tcPr>
            <w:tcW w:w="1102" w:type="dxa"/>
            <w:vAlign w:val="center"/>
          </w:tcPr>
          <w:p w14:paraId="0612BF97" w14:textId="01F1BEC0" w:rsidR="00260AA6" w:rsidRDefault="00260AA6" w:rsidP="00260AA6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  <w:r w:rsidRPr="00DA4752">
              <w:rPr>
                <w:rFonts w:ascii="Arial" w:hAnsi="Arial" w:cs="Arial"/>
                <w:sz w:val="16"/>
              </w:rPr>
              <w:t>A.</w:t>
            </w:r>
            <w:r>
              <w:rPr>
                <w:rFonts w:ascii="Arial" w:hAnsi="Arial" w:cs="Arial"/>
                <w:sz w:val="16"/>
              </w:rPr>
              <w:t xml:space="preserve"> MAGNO</w:t>
            </w:r>
          </w:p>
        </w:tc>
        <w:tc>
          <w:tcPr>
            <w:tcW w:w="1102" w:type="dxa"/>
            <w:vAlign w:val="center"/>
          </w:tcPr>
          <w:p w14:paraId="184CB191" w14:textId="28A3B889" w:rsidR="00260AA6" w:rsidRDefault="00260AA6" w:rsidP="00260AA6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  <w:r w:rsidRPr="00DA4752">
              <w:rPr>
                <w:rFonts w:ascii="Arial" w:hAnsi="Arial" w:cs="Arial"/>
                <w:sz w:val="16"/>
              </w:rPr>
              <w:t>A.</w:t>
            </w:r>
            <w:r>
              <w:rPr>
                <w:rFonts w:ascii="Arial" w:hAnsi="Arial" w:cs="Arial"/>
                <w:sz w:val="16"/>
              </w:rPr>
              <w:t xml:space="preserve"> MAGNO</w:t>
            </w:r>
          </w:p>
        </w:tc>
        <w:tc>
          <w:tcPr>
            <w:tcW w:w="1102" w:type="dxa"/>
            <w:vAlign w:val="center"/>
          </w:tcPr>
          <w:p w14:paraId="5144B382" w14:textId="43E0AD53" w:rsidR="00260AA6" w:rsidRDefault="00260AA6" w:rsidP="00260AA6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102" w:type="dxa"/>
            <w:vAlign w:val="center"/>
          </w:tcPr>
          <w:p w14:paraId="53A76608" w14:textId="77777777" w:rsidR="00260AA6" w:rsidRDefault="00260AA6" w:rsidP="00260AA6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580218A5" w14:textId="77777777" w:rsidR="00260AA6" w:rsidRPr="00AC5515" w:rsidRDefault="00260AA6" w:rsidP="00260AA6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637866AE" w14:textId="77777777" w:rsidR="00260AA6" w:rsidRPr="00AC5515" w:rsidRDefault="00260AA6" w:rsidP="00260AA6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1D07FAE7" w14:textId="77777777" w:rsidR="00260AA6" w:rsidRPr="00AC5515" w:rsidRDefault="00260AA6" w:rsidP="00260AA6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0AA6" w14:paraId="67D4385B" w14:textId="77777777" w:rsidTr="00DA4752">
        <w:trPr>
          <w:cantSplit/>
          <w:trHeight w:val="191"/>
        </w:trPr>
        <w:tc>
          <w:tcPr>
            <w:tcW w:w="2204" w:type="dxa"/>
            <w:gridSpan w:val="2"/>
            <w:tcBorders>
              <w:bottom w:val="single" w:sz="4" w:space="0" w:color="auto"/>
            </w:tcBorders>
          </w:tcPr>
          <w:p w14:paraId="38976F4D" w14:textId="77777777" w:rsidR="00260AA6" w:rsidRPr="00AC5515" w:rsidRDefault="00260AA6" w:rsidP="00260AA6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35" w:name="_Toc416236937"/>
            <w:bookmarkStart w:id="36" w:name="_Toc416237273"/>
            <w:bookmarkStart w:id="37" w:name="_Toc283224153"/>
            <w:r w:rsidRPr="00AC5515">
              <w:rPr>
                <w:rFonts w:ascii="Arial" w:hAnsi="Arial" w:cs="Arial"/>
                <w:sz w:val="16"/>
                <w:szCs w:val="16"/>
              </w:rPr>
              <w:t>VERIFICAÇÃO:</w:t>
            </w:r>
            <w:bookmarkEnd w:id="35"/>
            <w:bookmarkEnd w:id="36"/>
            <w:bookmarkEnd w:id="37"/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14:paraId="2495AA73" w14:textId="2524BC6A" w:rsidR="00260AA6" w:rsidRDefault="00260AA6" w:rsidP="00260AA6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JOÃO LUIZ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14:paraId="1CB8D093" w14:textId="2BEB2C93" w:rsidR="00260AA6" w:rsidRDefault="00260AA6" w:rsidP="00260AA6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JOÃO LUIZ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14:paraId="79266639" w14:textId="72A9B852" w:rsidR="00260AA6" w:rsidRDefault="00260AA6" w:rsidP="00260AA6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14:paraId="512C9C35" w14:textId="77777777" w:rsidR="00260AA6" w:rsidRDefault="00260AA6" w:rsidP="00260AA6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102" w:type="dxa"/>
            <w:tcBorders>
              <w:top w:val="nil"/>
              <w:bottom w:val="single" w:sz="4" w:space="0" w:color="auto"/>
            </w:tcBorders>
          </w:tcPr>
          <w:p w14:paraId="37716EB4" w14:textId="77777777" w:rsidR="00260AA6" w:rsidRPr="00AC5515" w:rsidRDefault="00260AA6" w:rsidP="00260AA6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15B0B3E1" w14:textId="77777777" w:rsidR="00260AA6" w:rsidRPr="00AC5515" w:rsidRDefault="00260AA6" w:rsidP="00260AA6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36F172F7" w14:textId="77777777" w:rsidR="00260AA6" w:rsidRPr="00AC5515" w:rsidRDefault="00260AA6" w:rsidP="00260AA6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0AA6" w14:paraId="420B22A9" w14:textId="77777777" w:rsidTr="00DA4752">
        <w:trPr>
          <w:cantSplit/>
          <w:trHeight w:val="269"/>
        </w:trPr>
        <w:tc>
          <w:tcPr>
            <w:tcW w:w="2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2F7F7" w14:textId="77777777" w:rsidR="00260AA6" w:rsidRPr="00AC5515" w:rsidRDefault="00260AA6" w:rsidP="00260AA6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38" w:name="_Toc283224154"/>
            <w:r w:rsidRPr="00AC5515">
              <w:rPr>
                <w:rFonts w:ascii="Arial" w:hAnsi="Arial" w:cs="Arial"/>
                <w:sz w:val="16"/>
                <w:szCs w:val="16"/>
              </w:rPr>
              <w:t>APROVAÇÃO:</w:t>
            </w:r>
            <w:bookmarkEnd w:id="38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F90B3" w14:textId="4186E480" w:rsidR="00260AA6" w:rsidRDefault="00260AA6" w:rsidP="00260AA6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IOLANDO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F184A" w14:textId="66F6B532" w:rsidR="00260AA6" w:rsidRDefault="00260AA6" w:rsidP="00260AA6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JOÃO LUIZ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B2FC" w14:textId="50352050" w:rsidR="00260AA6" w:rsidRDefault="00260AA6" w:rsidP="00260AA6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6612A" w14:textId="77777777" w:rsidR="00260AA6" w:rsidRDefault="00260AA6" w:rsidP="00260AA6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4639" w14:textId="77777777" w:rsidR="00260AA6" w:rsidRPr="00AC5515" w:rsidRDefault="00260AA6" w:rsidP="00260AA6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DADE" w14:textId="77777777" w:rsidR="00260AA6" w:rsidRPr="00AC5515" w:rsidRDefault="00260AA6" w:rsidP="00260AA6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D282E" w14:textId="77777777" w:rsidR="00260AA6" w:rsidRPr="00AC5515" w:rsidRDefault="00260AA6" w:rsidP="00260AA6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03D7ED8" w14:textId="77777777" w:rsidR="00920E4F" w:rsidRDefault="00920E4F" w:rsidP="00920E4F">
      <w:pPr>
        <w:sectPr w:rsidR="00920E4F" w:rsidSect="00472252">
          <w:headerReference w:type="default" r:id="rId8"/>
          <w:headerReference w:type="first" r:id="rId9"/>
          <w:pgSz w:w="11907" w:h="16840" w:code="9"/>
          <w:pgMar w:top="1134" w:right="709" w:bottom="1134" w:left="1418" w:header="720" w:footer="720" w:gutter="0"/>
          <w:pgBorders w:zOrder="back"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pgBorders>
          <w:cols w:space="720"/>
          <w:titlePg/>
          <w:docGrid w:linePitch="360"/>
        </w:sectPr>
      </w:pPr>
    </w:p>
    <w:p w14:paraId="1237FFF6" w14:textId="77777777" w:rsidR="00D755E9" w:rsidRPr="00531D90" w:rsidRDefault="00D755E9" w:rsidP="00DA4752">
      <w:pPr>
        <w:numPr>
          <w:ilvl w:val="0"/>
          <w:numId w:val="2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531D90">
        <w:rPr>
          <w:rFonts w:ascii="Arial" w:hAnsi="Arial" w:cs="Arial"/>
          <w:b/>
        </w:rPr>
        <w:lastRenderedPageBreak/>
        <w:t xml:space="preserve">DEFINIÇÕES </w:t>
      </w:r>
    </w:p>
    <w:p w14:paraId="09632B88" w14:textId="1B3C1788" w:rsidR="002D056E" w:rsidRPr="00531D90" w:rsidRDefault="008D46A7" w:rsidP="00DA4752">
      <w:pPr>
        <w:pStyle w:val="PargrafodaLista"/>
        <w:numPr>
          <w:ilvl w:val="1"/>
          <w:numId w:val="2"/>
        </w:numPr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  <w:caps/>
        </w:rPr>
      </w:pPr>
      <w:r>
        <w:rPr>
          <w:rFonts w:ascii="Arial" w:hAnsi="Arial" w:cs="Arial"/>
          <w:caps/>
        </w:rPr>
        <w:t xml:space="preserve">mISTURA PADRÃO </w:t>
      </w:r>
      <w:r w:rsidR="0066355B" w:rsidRPr="00531D90">
        <w:rPr>
          <w:rFonts w:ascii="Arial" w:hAnsi="Arial" w:cs="Arial"/>
          <w:caps/>
        </w:rPr>
        <w:t>É UM GÁS UTILIZADO</w:t>
      </w:r>
      <w:r w:rsidR="00E81C41" w:rsidRPr="00531D90">
        <w:rPr>
          <w:rFonts w:ascii="Arial" w:hAnsi="Arial" w:cs="Arial"/>
          <w:caps/>
        </w:rPr>
        <w:t xml:space="preserve"> </w:t>
      </w:r>
      <w:r w:rsidR="0066355B" w:rsidRPr="00531D90">
        <w:rPr>
          <w:rFonts w:ascii="Arial" w:hAnsi="Arial" w:cs="Arial"/>
          <w:caps/>
        </w:rPr>
        <w:t xml:space="preserve">PARA </w:t>
      </w:r>
      <w:r>
        <w:rPr>
          <w:rFonts w:ascii="Arial" w:hAnsi="Arial" w:cs="Arial"/>
          <w:caps/>
        </w:rPr>
        <w:t>AFERIÇ</w:t>
      </w:r>
      <w:r w:rsidR="00DA4752">
        <w:rPr>
          <w:rFonts w:ascii="Arial" w:hAnsi="Arial" w:cs="Arial"/>
          <w:caps/>
        </w:rPr>
        <w:t>ÕES</w:t>
      </w:r>
      <w:r>
        <w:rPr>
          <w:rFonts w:ascii="Arial" w:hAnsi="Arial" w:cs="Arial"/>
          <w:caps/>
        </w:rPr>
        <w:t xml:space="preserve"> PERIÓDICA</w:t>
      </w:r>
      <w:r w:rsidR="00DA4752">
        <w:rPr>
          <w:rFonts w:ascii="Arial" w:hAnsi="Arial" w:cs="Arial"/>
          <w:caps/>
        </w:rPr>
        <w:t>S</w:t>
      </w:r>
      <w:r>
        <w:rPr>
          <w:rFonts w:ascii="Arial" w:hAnsi="Arial" w:cs="Arial"/>
          <w:caps/>
        </w:rPr>
        <w:t xml:space="preserve"> </w:t>
      </w:r>
      <w:r w:rsidR="00DA4752">
        <w:rPr>
          <w:rFonts w:ascii="Arial" w:hAnsi="Arial" w:cs="Arial"/>
          <w:caps/>
        </w:rPr>
        <w:t>DO CROMATOGRAFO DE ANALISE DE ODORANTE</w:t>
      </w:r>
      <w:r w:rsidR="00E81C41" w:rsidRPr="00531D90">
        <w:rPr>
          <w:rFonts w:ascii="Arial" w:hAnsi="Arial" w:cs="Arial"/>
          <w:caps/>
        </w:rPr>
        <w:t xml:space="preserve">, CONTENDO </w:t>
      </w:r>
      <w:r>
        <w:rPr>
          <w:rFonts w:ascii="Arial" w:hAnsi="Arial" w:cs="Arial"/>
          <w:caps/>
        </w:rPr>
        <w:t>A CONCENTRAÇÃO DE ODORANTE, BLENDA THT\TBM</w:t>
      </w:r>
      <w:r w:rsidR="00DA4752">
        <w:rPr>
          <w:rFonts w:ascii="Arial" w:hAnsi="Arial" w:cs="Arial"/>
          <w:caps/>
        </w:rPr>
        <w:t>\H2S</w:t>
      </w:r>
      <w:r>
        <w:rPr>
          <w:rFonts w:ascii="Arial" w:hAnsi="Arial" w:cs="Arial"/>
          <w:caps/>
        </w:rPr>
        <w:t>, DE REFERENCIA COM BASE NA FAIXA DE CONCENTRAÇÃO DE ODORANTE NO GÁS (cog) ADOTADA PELA SERGAS</w:t>
      </w:r>
      <w:r w:rsidR="002D056E" w:rsidRPr="00531D90">
        <w:rPr>
          <w:rFonts w:ascii="Arial" w:hAnsi="Arial" w:cs="Arial"/>
          <w:caps/>
        </w:rPr>
        <w:t>.</w:t>
      </w:r>
    </w:p>
    <w:p w14:paraId="3C89A57F" w14:textId="77777777" w:rsidR="00D833C7" w:rsidRPr="00531D90" w:rsidRDefault="00D833C7" w:rsidP="00791CF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14:paraId="079ECF9C" w14:textId="77777777" w:rsidR="008E2CCF" w:rsidRPr="00531D90" w:rsidRDefault="00D755E9" w:rsidP="00DA4752">
      <w:pPr>
        <w:numPr>
          <w:ilvl w:val="0"/>
          <w:numId w:val="2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  <w:r w:rsidRPr="00531D90">
        <w:rPr>
          <w:rFonts w:ascii="Arial" w:hAnsi="Arial" w:cs="Arial"/>
          <w:b/>
          <w:bCs/>
          <w:color w:val="000000"/>
        </w:rPr>
        <w:t>O</w:t>
      </w:r>
      <w:r w:rsidR="008E2CCF" w:rsidRPr="00531D90">
        <w:rPr>
          <w:rFonts w:ascii="Arial" w:hAnsi="Arial" w:cs="Arial"/>
          <w:b/>
        </w:rPr>
        <w:t>BJETIVO</w:t>
      </w:r>
    </w:p>
    <w:p w14:paraId="728F384F" w14:textId="663FCB3C" w:rsidR="008E2CCF" w:rsidRPr="00531D90" w:rsidRDefault="008E2CCF" w:rsidP="00DA4752">
      <w:pPr>
        <w:pStyle w:val="PargrafodaLista"/>
        <w:numPr>
          <w:ilvl w:val="1"/>
          <w:numId w:val="2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 w:rsidRPr="00531D90">
        <w:rPr>
          <w:rFonts w:ascii="Arial" w:hAnsi="Arial" w:cs="Arial"/>
        </w:rPr>
        <w:t>Esta especificação</w:t>
      </w:r>
      <w:r w:rsidR="00D755E9" w:rsidRPr="00531D90">
        <w:rPr>
          <w:rFonts w:ascii="Arial" w:hAnsi="Arial" w:cs="Arial"/>
        </w:rPr>
        <w:t xml:space="preserve"> técnica tem por objetivo definir os critérios e</w:t>
      </w:r>
      <w:r w:rsidRPr="00531D90">
        <w:rPr>
          <w:rFonts w:ascii="Arial" w:hAnsi="Arial" w:cs="Arial"/>
        </w:rPr>
        <w:t xml:space="preserve"> fixar as condições exigíveis para compra </w:t>
      </w:r>
      <w:r w:rsidR="008D46A7">
        <w:rPr>
          <w:rFonts w:ascii="Arial" w:hAnsi="Arial" w:cs="Arial"/>
        </w:rPr>
        <w:t>de mistura padrão THT\TBM</w:t>
      </w:r>
      <w:r w:rsidR="00DA4752">
        <w:rPr>
          <w:rFonts w:ascii="Arial" w:hAnsi="Arial" w:cs="Arial"/>
        </w:rPr>
        <w:t>\H2S</w:t>
      </w:r>
      <w:r w:rsidR="008D46A7">
        <w:rPr>
          <w:rFonts w:ascii="Arial" w:hAnsi="Arial" w:cs="Arial"/>
        </w:rPr>
        <w:t xml:space="preserve"> com balanço em </w:t>
      </w:r>
      <w:r w:rsidR="00260AA6">
        <w:rPr>
          <w:rFonts w:ascii="Arial" w:hAnsi="Arial" w:cs="Arial"/>
        </w:rPr>
        <w:t>nitrogênio</w:t>
      </w:r>
      <w:r w:rsidR="007B2FFF" w:rsidRPr="00531D90">
        <w:rPr>
          <w:rFonts w:ascii="Arial" w:hAnsi="Arial" w:cs="Arial"/>
        </w:rPr>
        <w:t>.</w:t>
      </w:r>
      <w:r w:rsidR="00DE7628" w:rsidRPr="00531D90">
        <w:rPr>
          <w:rFonts w:ascii="Arial" w:hAnsi="Arial" w:cs="Arial"/>
        </w:rPr>
        <w:t xml:space="preserve"> </w:t>
      </w:r>
      <w:r w:rsidR="005D0F07" w:rsidRPr="00531D90">
        <w:rPr>
          <w:rFonts w:ascii="Arial" w:hAnsi="Arial" w:cs="Arial"/>
        </w:rPr>
        <w:t>O</w:t>
      </w:r>
      <w:r w:rsidR="00533813" w:rsidRPr="00531D90">
        <w:rPr>
          <w:rFonts w:ascii="Arial" w:hAnsi="Arial" w:cs="Arial"/>
        </w:rPr>
        <w:t>s materiais em epígrafe serão</w:t>
      </w:r>
      <w:r w:rsidR="005D0F07" w:rsidRPr="00531D90">
        <w:rPr>
          <w:rFonts w:ascii="Arial" w:hAnsi="Arial" w:cs="Arial"/>
        </w:rPr>
        <w:t xml:space="preserve"> utilizado</w:t>
      </w:r>
      <w:r w:rsidR="00533813" w:rsidRPr="00531D90">
        <w:rPr>
          <w:rFonts w:ascii="Arial" w:hAnsi="Arial" w:cs="Arial"/>
        </w:rPr>
        <w:t>s</w:t>
      </w:r>
      <w:r w:rsidR="00112F46" w:rsidRPr="00531D90">
        <w:rPr>
          <w:rFonts w:ascii="Arial" w:hAnsi="Arial" w:cs="Arial"/>
        </w:rPr>
        <w:t xml:space="preserve"> como gás de </w:t>
      </w:r>
      <w:r w:rsidR="007E60B4" w:rsidRPr="00531D90">
        <w:rPr>
          <w:rFonts w:ascii="Arial" w:hAnsi="Arial" w:cs="Arial"/>
        </w:rPr>
        <w:t xml:space="preserve">referência para </w:t>
      </w:r>
      <w:r w:rsidR="008D46A7">
        <w:rPr>
          <w:rFonts w:ascii="Arial" w:hAnsi="Arial" w:cs="Arial"/>
        </w:rPr>
        <w:t xml:space="preserve">aferição e ajustes </w:t>
      </w:r>
      <w:r w:rsidR="00DA4752">
        <w:rPr>
          <w:rFonts w:ascii="Arial" w:hAnsi="Arial" w:cs="Arial"/>
        </w:rPr>
        <w:t xml:space="preserve">do </w:t>
      </w:r>
      <w:proofErr w:type="spellStart"/>
      <w:r w:rsidR="00DA4752">
        <w:rPr>
          <w:rFonts w:ascii="Arial" w:hAnsi="Arial" w:cs="Arial"/>
        </w:rPr>
        <w:t>cromatografo</w:t>
      </w:r>
      <w:proofErr w:type="spellEnd"/>
      <w:r w:rsidR="00DA4752">
        <w:rPr>
          <w:rFonts w:ascii="Arial" w:hAnsi="Arial" w:cs="Arial"/>
        </w:rPr>
        <w:t xml:space="preserve"> de análise de odorante em operação na </w:t>
      </w:r>
      <w:proofErr w:type="spellStart"/>
      <w:r w:rsidR="00DA4752">
        <w:rPr>
          <w:rFonts w:ascii="Arial" w:hAnsi="Arial" w:cs="Arial"/>
        </w:rPr>
        <w:t>Sergas</w:t>
      </w:r>
      <w:proofErr w:type="spellEnd"/>
      <w:r w:rsidR="00112F46" w:rsidRPr="00531D90">
        <w:rPr>
          <w:rFonts w:ascii="Arial" w:hAnsi="Arial" w:cs="Arial"/>
        </w:rPr>
        <w:t xml:space="preserve">, visando garantir </w:t>
      </w:r>
      <w:r w:rsidR="008D46A7">
        <w:rPr>
          <w:rFonts w:ascii="Arial" w:hAnsi="Arial" w:cs="Arial"/>
        </w:rPr>
        <w:t>su</w:t>
      </w:r>
      <w:r w:rsidR="00112F46" w:rsidRPr="00531D90">
        <w:rPr>
          <w:rFonts w:ascii="Arial" w:hAnsi="Arial" w:cs="Arial"/>
        </w:rPr>
        <w:t>a</w:t>
      </w:r>
      <w:r w:rsidR="008D46A7">
        <w:rPr>
          <w:rFonts w:ascii="Arial" w:hAnsi="Arial" w:cs="Arial"/>
        </w:rPr>
        <w:t xml:space="preserve"> confiabilidade e</w:t>
      </w:r>
      <w:r w:rsidR="00112F46" w:rsidRPr="00531D90">
        <w:rPr>
          <w:rFonts w:ascii="Arial" w:hAnsi="Arial" w:cs="Arial"/>
        </w:rPr>
        <w:t xml:space="preserve"> continuidade operacional </w:t>
      </w:r>
      <w:r w:rsidR="008D46A7">
        <w:rPr>
          <w:rFonts w:ascii="Arial" w:hAnsi="Arial" w:cs="Arial"/>
        </w:rPr>
        <w:t xml:space="preserve">durante as rotinas de verificação da concentração de odorante no </w:t>
      </w:r>
      <w:r w:rsidR="00112F46" w:rsidRPr="00531D90">
        <w:rPr>
          <w:rFonts w:ascii="Arial" w:hAnsi="Arial" w:cs="Arial"/>
        </w:rPr>
        <w:t xml:space="preserve">gás natural </w:t>
      </w:r>
      <w:r w:rsidR="007952F8">
        <w:rPr>
          <w:rFonts w:ascii="Arial" w:hAnsi="Arial" w:cs="Arial"/>
        </w:rPr>
        <w:t xml:space="preserve">distribuído pela </w:t>
      </w:r>
      <w:r w:rsidR="00112F46" w:rsidRPr="00531D90">
        <w:rPr>
          <w:rFonts w:ascii="Arial" w:hAnsi="Arial" w:cs="Arial"/>
        </w:rPr>
        <w:t>SERGAS</w:t>
      </w:r>
      <w:r w:rsidR="002D056E" w:rsidRPr="00531D90">
        <w:rPr>
          <w:rFonts w:ascii="Arial" w:hAnsi="Arial" w:cs="Arial"/>
        </w:rPr>
        <w:t>.</w:t>
      </w:r>
    </w:p>
    <w:p w14:paraId="7B702814" w14:textId="77777777" w:rsidR="008E2CCF" w:rsidRPr="00531D90" w:rsidRDefault="008E2CCF" w:rsidP="00791CF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</w:p>
    <w:p w14:paraId="18BE915C" w14:textId="77777777" w:rsidR="008E2CCF" w:rsidRPr="00531D90" w:rsidRDefault="003F7567" w:rsidP="00DA4752">
      <w:pPr>
        <w:numPr>
          <w:ilvl w:val="0"/>
          <w:numId w:val="2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531D90">
        <w:rPr>
          <w:rFonts w:ascii="Arial" w:hAnsi="Arial" w:cs="Arial"/>
          <w:b/>
        </w:rPr>
        <w:t>NORMAS E CÓDIGOS</w:t>
      </w:r>
    </w:p>
    <w:p w14:paraId="61DB4745" w14:textId="0ED602ED" w:rsidR="00A96E78" w:rsidRPr="00531D90" w:rsidRDefault="003F7567" w:rsidP="00DA4752">
      <w:pPr>
        <w:pStyle w:val="PargrafodaLista"/>
        <w:numPr>
          <w:ilvl w:val="1"/>
          <w:numId w:val="2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 w:rsidRPr="00531D90">
        <w:rPr>
          <w:rFonts w:ascii="Arial" w:hAnsi="Arial" w:cs="Arial"/>
        </w:rPr>
        <w:t xml:space="preserve">O projeto, a fabricação e a construção </w:t>
      </w:r>
      <w:r w:rsidR="0006648F" w:rsidRPr="00531D90">
        <w:rPr>
          <w:rFonts w:ascii="Arial" w:hAnsi="Arial" w:cs="Arial"/>
        </w:rPr>
        <w:t xml:space="preserve">de </w:t>
      </w:r>
      <w:r w:rsidR="007952F8">
        <w:rPr>
          <w:rFonts w:ascii="Arial" w:hAnsi="Arial" w:cs="Arial"/>
        </w:rPr>
        <w:t>mistura padrão THT\TBM</w:t>
      </w:r>
      <w:r w:rsidR="00DA4752">
        <w:rPr>
          <w:rFonts w:ascii="Arial" w:hAnsi="Arial" w:cs="Arial"/>
        </w:rPr>
        <w:t>\H2S</w:t>
      </w:r>
      <w:r w:rsidR="007952F8">
        <w:rPr>
          <w:rFonts w:ascii="Arial" w:hAnsi="Arial" w:cs="Arial"/>
        </w:rPr>
        <w:t xml:space="preserve"> – balanço </w:t>
      </w:r>
      <w:r w:rsidR="00260AA6">
        <w:rPr>
          <w:rFonts w:ascii="Arial" w:hAnsi="Arial" w:cs="Arial"/>
        </w:rPr>
        <w:t>nitrogênio</w:t>
      </w:r>
      <w:r w:rsidR="006D52E9" w:rsidRPr="00531D90">
        <w:rPr>
          <w:rFonts w:ascii="Arial" w:hAnsi="Arial" w:cs="Arial"/>
        </w:rPr>
        <w:t xml:space="preserve"> deverá</w:t>
      </w:r>
      <w:r w:rsidRPr="00531D90">
        <w:rPr>
          <w:rFonts w:ascii="Arial" w:hAnsi="Arial" w:cs="Arial"/>
        </w:rPr>
        <w:t xml:space="preserve"> seguir</w:t>
      </w:r>
      <w:r w:rsidR="00242093" w:rsidRPr="00531D90">
        <w:rPr>
          <w:rFonts w:ascii="Arial" w:hAnsi="Arial" w:cs="Arial"/>
        </w:rPr>
        <w:t>,</w:t>
      </w:r>
      <w:r w:rsidRPr="00531D90">
        <w:rPr>
          <w:rFonts w:ascii="Arial" w:hAnsi="Arial" w:cs="Arial"/>
        </w:rPr>
        <w:t xml:space="preserve"> </w:t>
      </w:r>
      <w:r w:rsidR="00242093" w:rsidRPr="00531D90">
        <w:rPr>
          <w:rFonts w:ascii="Arial" w:hAnsi="Arial" w:cs="Arial"/>
        </w:rPr>
        <w:t>o</w:t>
      </w:r>
      <w:r w:rsidRPr="00531D90">
        <w:rPr>
          <w:rFonts w:ascii="Arial" w:hAnsi="Arial" w:cs="Arial"/>
        </w:rPr>
        <w:t>nde coub</w:t>
      </w:r>
      <w:bookmarkStart w:id="39" w:name="_GoBack"/>
      <w:bookmarkEnd w:id="39"/>
      <w:r w:rsidRPr="00531D90">
        <w:rPr>
          <w:rFonts w:ascii="Arial" w:hAnsi="Arial" w:cs="Arial"/>
        </w:rPr>
        <w:t xml:space="preserve">erem, as determinações e recomendações constantes nas últimas edições dos Códigos e Normas relacionadas a seguir, bem como de outros códigos e normas aplicáveis ao tipo de </w:t>
      </w:r>
      <w:r w:rsidR="003A1AB2" w:rsidRPr="00531D90">
        <w:rPr>
          <w:rFonts w:ascii="Arial" w:hAnsi="Arial" w:cs="Arial"/>
        </w:rPr>
        <w:t xml:space="preserve">aplicação e </w:t>
      </w:r>
      <w:r w:rsidRPr="00531D90">
        <w:rPr>
          <w:rFonts w:ascii="Arial" w:hAnsi="Arial" w:cs="Arial"/>
        </w:rPr>
        <w:t xml:space="preserve">instalação a ser </w:t>
      </w:r>
      <w:r w:rsidR="003A1AB2" w:rsidRPr="00531D90">
        <w:rPr>
          <w:rFonts w:ascii="Arial" w:hAnsi="Arial" w:cs="Arial"/>
        </w:rPr>
        <w:t>requerida</w:t>
      </w:r>
      <w:r w:rsidRPr="00531D90">
        <w:rPr>
          <w:rFonts w:ascii="Arial" w:hAnsi="Arial" w:cs="Arial"/>
        </w:rPr>
        <w:t>.</w:t>
      </w:r>
    </w:p>
    <w:p w14:paraId="3449FB88" w14:textId="77777777" w:rsidR="00A96E78" w:rsidRPr="00531D90" w:rsidRDefault="003F7567" w:rsidP="00DA4752">
      <w:pPr>
        <w:pStyle w:val="PargrafodaLista"/>
        <w:numPr>
          <w:ilvl w:val="2"/>
          <w:numId w:val="2"/>
        </w:numPr>
        <w:suppressAutoHyphens/>
        <w:autoSpaceDE w:val="0"/>
        <w:autoSpaceDN w:val="0"/>
        <w:adjustRightInd w:val="0"/>
        <w:spacing w:before="120" w:line="360" w:lineRule="auto"/>
        <w:ind w:left="1559" w:hanging="839"/>
        <w:jc w:val="both"/>
        <w:rPr>
          <w:rFonts w:ascii="Arial" w:hAnsi="Arial" w:cs="Arial"/>
        </w:rPr>
      </w:pPr>
      <w:r w:rsidRPr="00531D90">
        <w:rPr>
          <w:rFonts w:ascii="Arial" w:hAnsi="Arial" w:cs="Arial"/>
        </w:rPr>
        <w:t>Brasileiras</w:t>
      </w:r>
    </w:p>
    <w:p w14:paraId="1543659A" w14:textId="77777777" w:rsidR="00A233E0" w:rsidRPr="00531D90" w:rsidRDefault="00396074" w:rsidP="00DA4752">
      <w:pPr>
        <w:pStyle w:val="PargrafodaLista"/>
        <w:numPr>
          <w:ilvl w:val="3"/>
          <w:numId w:val="2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 w:rsidRPr="00531D90">
        <w:rPr>
          <w:rFonts w:ascii="Arial" w:hAnsi="Arial" w:cs="Arial"/>
        </w:rPr>
        <w:t>Resolução 420 da Agência Nacional de Transportes Terrestres (ANTT)</w:t>
      </w:r>
      <w:r w:rsidR="00F14029" w:rsidRPr="00531D90">
        <w:rPr>
          <w:rFonts w:ascii="Arial" w:hAnsi="Arial" w:cs="Arial"/>
        </w:rPr>
        <w:t>.</w:t>
      </w:r>
    </w:p>
    <w:p w14:paraId="559D8C93" w14:textId="77777777" w:rsidR="00FB5DF3" w:rsidRPr="00531D90" w:rsidRDefault="00FB5DF3" w:rsidP="00DA4752">
      <w:pPr>
        <w:pStyle w:val="PargrafodaLista"/>
        <w:numPr>
          <w:ilvl w:val="2"/>
          <w:numId w:val="2"/>
        </w:numPr>
        <w:suppressAutoHyphens/>
        <w:autoSpaceDE w:val="0"/>
        <w:autoSpaceDN w:val="0"/>
        <w:adjustRightInd w:val="0"/>
        <w:spacing w:before="120" w:line="360" w:lineRule="auto"/>
        <w:ind w:left="1559" w:hanging="839"/>
        <w:jc w:val="both"/>
        <w:rPr>
          <w:rFonts w:ascii="Arial" w:hAnsi="Arial" w:cs="Arial"/>
        </w:rPr>
      </w:pPr>
      <w:r w:rsidRPr="00531D90">
        <w:rPr>
          <w:rFonts w:ascii="Arial" w:hAnsi="Arial" w:cs="Arial"/>
        </w:rPr>
        <w:t>Internacionais</w:t>
      </w:r>
    </w:p>
    <w:p w14:paraId="357E282A" w14:textId="3187A5B7" w:rsidR="009158F1" w:rsidRDefault="009158F1" w:rsidP="00DA4752">
      <w:pPr>
        <w:pStyle w:val="PargrafodaLista"/>
        <w:numPr>
          <w:ilvl w:val="3"/>
          <w:numId w:val="2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ISO 6142</w:t>
      </w:r>
    </w:p>
    <w:p w14:paraId="1826D61F" w14:textId="6E5E5F62" w:rsidR="00FB5DF3" w:rsidRPr="00531D90" w:rsidRDefault="0066355B" w:rsidP="00DA4752">
      <w:pPr>
        <w:pStyle w:val="PargrafodaLista"/>
        <w:numPr>
          <w:ilvl w:val="3"/>
          <w:numId w:val="2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 w:rsidRPr="00531D90">
        <w:rPr>
          <w:rFonts w:ascii="Arial" w:hAnsi="Arial" w:cs="Arial"/>
        </w:rPr>
        <w:t>ISO 9001</w:t>
      </w:r>
      <w:r w:rsidR="007B469F" w:rsidRPr="00531D90">
        <w:rPr>
          <w:rFonts w:ascii="Arial" w:hAnsi="Arial" w:cs="Arial"/>
        </w:rPr>
        <w:t>.</w:t>
      </w:r>
    </w:p>
    <w:p w14:paraId="24F11A43" w14:textId="77777777" w:rsidR="00770517" w:rsidRPr="00531D90" w:rsidRDefault="00770517" w:rsidP="00DA4752">
      <w:pPr>
        <w:pStyle w:val="PargrafodaLista"/>
        <w:numPr>
          <w:ilvl w:val="1"/>
          <w:numId w:val="2"/>
        </w:numPr>
        <w:suppressAutoHyphens/>
        <w:autoSpaceDE w:val="0"/>
        <w:autoSpaceDN w:val="0"/>
        <w:adjustRightInd w:val="0"/>
        <w:spacing w:before="120" w:line="360" w:lineRule="auto"/>
        <w:ind w:left="992" w:hanging="635"/>
        <w:jc w:val="both"/>
        <w:rPr>
          <w:rFonts w:ascii="Arial" w:hAnsi="Arial" w:cs="Arial"/>
        </w:rPr>
      </w:pPr>
      <w:r w:rsidRPr="00531D90">
        <w:rPr>
          <w:rFonts w:ascii="Arial" w:hAnsi="Arial" w:cs="Arial"/>
        </w:rPr>
        <w:t xml:space="preserve">Os casos omissos, bem como aqueles em que sejam verificadas divergências entre as disposições contidas nestas instruções, nos documentos nelas mencionados e nos Códigos e Normas citadas no item 3.1, deverão ser comunicados e resolvidos em comum acordo com </w:t>
      </w:r>
      <w:r w:rsidR="00FB5DF3" w:rsidRPr="00531D90">
        <w:rPr>
          <w:rFonts w:ascii="Arial" w:hAnsi="Arial" w:cs="Arial"/>
        </w:rPr>
        <w:t>a</w:t>
      </w:r>
      <w:r w:rsidRPr="00531D90">
        <w:rPr>
          <w:rFonts w:ascii="Arial" w:hAnsi="Arial" w:cs="Arial"/>
        </w:rPr>
        <w:t xml:space="preserve"> SERGAS.</w:t>
      </w:r>
    </w:p>
    <w:p w14:paraId="50893C41" w14:textId="77777777" w:rsidR="00E1432E" w:rsidRPr="00531D90" w:rsidRDefault="00E1432E" w:rsidP="00791CFC">
      <w:pPr>
        <w:pStyle w:val="PargrafodaLista"/>
        <w:suppressAutoHyphens/>
        <w:autoSpaceDE w:val="0"/>
        <w:autoSpaceDN w:val="0"/>
        <w:adjustRightInd w:val="0"/>
        <w:spacing w:line="360" w:lineRule="auto"/>
        <w:ind w:left="1152"/>
        <w:jc w:val="both"/>
        <w:rPr>
          <w:rFonts w:ascii="Arial" w:hAnsi="Arial" w:cs="Arial"/>
        </w:rPr>
      </w:pPr>
    </w:p>
    <w:p w14:paraId="6EF57457" w14:textId="2E962F17" w:rsidR="00F73606" w:rsidRPr="007952F8" w:rsidRDefault="00770517" w:rsidP="00DA4752">
      <w:pPr>
        <w:numPr>
          <w:ilvl w:val="0"/>
          <w:numId w:val="2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531D90">
        <w:rPr>
          <w:rFonts w:ascii="Arial" w:hAnsi="Arial" w:cs="Arial"/>
          <w:b/>
        </w:rPr>
        <w:t>CARACTERÍSTICAS GERAIS</w:t>
      </w:r>
      <w:r w:rsidR="00112F46" w:rsidRPr="007952F8">
        <w:rPr>
          <w:rFonts w:ascii="Arial" w:hAnsi="Arial" w:cs="Arial"/>
        </w:rPr>
        <w:t>.</w:t>
      </w:r>
    </w:p>
    <w:p w14:paraId="597D1694" w14:textId="77777777" w:rsidR="00891080" w:rsidRPr="00531D90" w:rsidRDefault="00891080" w:rsidP="00791CFC">
      <w:pPr>
        <w:pStyle w:val="PargrafodaLista"/>
        <w:suppressAutoHyphens/>
        <w:autoSpaceDE w:val="0"/>
        <w:autoSpaceDN w:val="0"/>
        <w:adjustRightInd w:val="0"/>
        <w:spacing w:line="360" w:lineRule="auto"/>
        <w:ind w:left="360" w:firstLine="284"/>
        <w:jc w:val="both"/>
        <w:rPr>
          <w:rFonts w:ascii="Arial" w:hAnsi="Arial" w:cs="Arial"/>
        </w:rPr>
      </w:pPr>
    </w:p>
    <w:p w14:paraId="2ED8180A" w14:textId="77777777" w:rsidR="00533813" w:rsidRPr="00531D90" w:rsidRDefault="00533813" w:rsidP="00DA4752">
      <w:pPr>
        <w:pStyle w:val="PargrafodaLista"/>
        <w:numPr>
          <w:ilvl w:val="1"/>
          <w:numId w:val="2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  <w:color w:val="000000"/>
        </w:rPr>
      </w:pPr>
      <w:r w:rsidRPr="00531D90">
        <w:rPr>
          <w:rFonts w:ascii="Arial" w:hAnsi="Arial" w:cs="Arial"/>
        </w:rPr>
        <w:t>REQUISITOS GERAIS PARA O FORNECIMENTO D</w:t>
      </w:r>
      <w:r w:rsidR="0006648F" w:rsidRPr="00531D90">
        <w:rPr>
          <w:rFonts w:ascii="Arial" w:hAnsi="Arial" w:cs="Arial"/>
        </w:rPr>
        <w:t xml:space="preserve">O </w:t>
      </w:r>
      <w:r w:rsidR="00E7330B" w:rsidRPr="00531D90">
        <w:rPr>
          <w:rFonts w:ascii="Arial" w:hAnsi="Arial" w:cs="Arial"/>
        </w:rPr>
        <w:t xml:space="preserve">GÁS </w:t>
      </w:r>
      <w:r w:rsidR="006D52E9" w:rsidRPr="00531D90">
        <w:rPr>
          <w:rFonts w:ascii="Arial" w:hAnsi="Arial" w:cs="Arial"/>
        </w:rPr>
        <w:t>PADRÃO</w:t>
      </w:r>
      <w:r w:rsidR="00E7330B" w:rsidRPr="00531D90">
        <w:rPr>
          <w:rFonts w:ascii="Arial" w:hAnsi="Arial" w:cs="Arial"/>
        </w:rPr>
        <w:t xml:space="preserve"> PARA CROMATÓGRAFO</w:t>
      </w:r>
    </w:p>
    <w:p w14:paraId="331EFD2B" w14:textId="139994C2" w:rsidR="00112F46" w:rsidRPr="00531D90" w:rsidRDefault="006D52E9" w:rsidP="00DA4752">
      <w:pPr>
        <w:pStyle w:val="PargrafodaLista"/>
        <w:numPr>
          <w:ilvl w:val="2"/>
          <w:numId w:val="2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531D90">
        <w:rPr>
          <w:rFonts w:ascii="Arial" w:hAnsi="Arial" w:cs="Arial"/>
        </w:rPr>
        <w:t>Tipo de cilindro: AL</w:t>
      </w:r>
      <w:r w:rsidR="00EF475F">
        <w:rPr>
          <w:rFonts w:ascii="Arial" w:hAnsi="Arial" w:cs="Arial"/>
        </w:rPr>
        <w:t xml:space="preserve">G ou similar </w:t>
      </w:r>
      <w:r w:rsidR="00EF475F" w:rsidRPr="00547A87">
        <w:rPr>
          <w:rFonts w:ascii="Arial" w:hAnsi="Arial" w:cs="Arial"/>
        </w:rPr>
        <w:t>capaz de manter a estabilidade da mistura padrão</w:t>
      </w:r>
      <w:r w:rsidR="00112F46" w:rsidRPr="00531D90">
        <w:rPr>
          <w:rFonts w:ascii="Arial" w:hAnsi="Arial" w:cs="Arial"/>
        </w:rPr>
        <w:t>;</w:t>
      </w:r>
    </w:p>
    <w:p w14:paraId="613B11EC" w14:textId="77777777" w:rsidR="00912358" w:rsidRDefault="006D52E9" w:rsidP="00DA4752">
      <w:pPr>
        <w:pStyle w:val="PargrafodaLista"/>
        <w:numPr>
          <w:ilvl w:val="2"/>
          <w:numId w:val="2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531D90">
        <w:rPr>
          <w:rFonts w:ascii="Arial" w:hAnsi="Arial" w:cs="Arial"/>
        </w:rPr>
        <w:t xml:space="preserve">Quantidade de cilindros: </w:t>
      </w:r>
      <w:proofErr w:type="gramStart"/>
      <w:r w:rsidRPr="00531D90">
        <w:rPr>
          <w:rFonts w:ascii="Arial" w:hAnsi="Arial" w:cs="Arial"/>
        </w:rPr>
        <w:t>0</w:t>
      </w:r>
      <w:r w:rsidR="009158F1">
        <w:rPr>
          <w:rFonts w:ascii="Arial" w:hAnsi="Arial" w:cs="Arial"/>
        </w:rPr>
        <w:t>1</w:t>
      </w:r>
      <w:r w:rsidRPr="00531D90">
        <w:rPr>
          <w:rFonts w:ascii="Arial" w:hAnsi="Arial" w:cs="Arial"/>
        </w:rPr>
        <w:t xml:space="preserve"> unidade</w:t>
      </w:r>
      <w:proofErr w:type="gramEnd"/>
      <w:r w:rsidRPr="00531D90">
        <w:rPr>
          <w:rFonts w:ascii="Arial" w:hAnsi="Arial" w:cs="Arial"/>
        </w:rPr>
        <w:t>;</w:t>
      </w:r>
      <w:r w:rsidR="00912358" w:rsidRPr="00912358">
        <w:rPr>
          <w:rFonts w:ascii="Arial" w:hAnsi="Arial" w:cs="Arial"/>
        </w:rPr>
        <w:t xml:space="preserve"> </w:t>
      </w:r>
    </w:p>
    <w:p w14:paraId="0A9AC963" w14:textId="0DB7DA36" w:rsidR="00912358" w:rsidRPr="00531D90" w:rsidRDefault="00912358" w:rsidP="00DA4752">
      <w:pPr>
        <w:pStyle w:val="PargrafodaLista"/>
        <w:numPr>
          <w:ilvl w:val="2"/>
          <w:numId w:val="2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>
        <w:rPr>
          <w:rFonts w:ascii="Arial" w:hAnsi="Arial" w:cs="Arial"/>
        </w:rPr>
        <w:t>O Cilindro deverá ser fornecido pela CONTRATADA em regime de locação</w:t>
      </w:r>
      <w:r w:rsidRPr="00531D90">
        <w:rPr>
          <w:rFonts w:ascii="Arial" w:hAnsi="Arial" w:cs="Arial"/>
        </w:rPr>
        <w:t>.</w:t>
      </w:r>
    </w:p>
    <w:p w14:paraId="12DC8183" w14:textId="3BD8131E" w:rsidR="00112F46" w:rsidRPr="00531D90" w:rsidRDefault="00112F46" w:rsidP="00DA4752">
      <w:pPr>
        <w:pStyle w:val="PargrafodaLista"/>
        <w:numPr>
          <w:ilvl w:val="2"/>
          <w:numId w:val="2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531D90">
        <w:rPr>
          <w:rFonts w:ascii="Arial" w:hAnsi="Arial" w:cs="Arial"/>
        </w:rPr>
        <w:t xml:space="preserve">Volume </w:t>
      </w:r>
      <w:r w:rsidR="006D52E9" w:rsidRPr="00531D90">
        <w:rPr>
          <w:rFonts w:ascii="Arial" w:hAnsi="Arial" w:cs="Arial"/>
        </w:rPr>
        <w:t xml:space="preserve">de gás </w:t>
      </w:r>
      <w:r w:rsidR="009579C8" w:rsidRPr="00531D90">
        <w:rPr>
          <w:rFonts w:ascii="Arial" w:hAnsi="Arial" w:cs="Arial"/>
        </w:rPr>
        <w:t xml:space="preserve">padrão </w:t>
      </w:r>
      <w:r w:rsidR="00BD0AC6" w:rsidRPr="00531D90">
        <w:rPr>
          <w:rFonts w:ascii="Arial" w:hAnsi="Arial" w:cs="Arial"/>
        </w:rPr>
        <w:t xml:space="preserve">a ser </w:t>
      </w:r>
      <w:r w:rsidR="00610A29" w:rsidRPr="00531D90">
        <w:rPr>
          <w:rFonts w:ascii="Arial" w:hAnsi="Arial" w:cs="Arial"/>
        </w:rPr>
        <w:t>fornecido: 0</w:t>
      </w:r>
      <w:r w:rsidR="006D52E9" w:rsidRPr="00531D90">
        <w:rPr>
          <w:rFonts w:ascii="Arial" w:hAnsi="Arial" w:cs="Arial"/>
        </w:rPr>
        <w:t>,</w:t>
      </w:r>
      <w:r w:rsidR="00EF475F">
        <w:rPr>
          <w:rFonts w:ascii="Arial" w:hAnsi="Arial" w:cs="Arial"/>
        </w:rPr>
        <w:t>8</w:t>
      </w:r>
      <w:r w:rsidRPr="00531D90">
        <w:rPr>
          <w:rFonts w:ascii="Arial" w:hAnsi="Arial" w:cs="Arial"/>
        </w:rPr>
        <w:t xml:space="preserve"> m</w:t>
      </w:r>
      <w:r w:rsidRPr="00531D90">
        <w:rPr>
          <w:rFonts w:ascii="Arial" w:hAnsi="Arial" w:cs="Arial"/>
          <w:vertAlign w:val="superscript"/>
        </w:rPr>
        <w:t>3</w:t>
      </w:r>
      <w:r w:rsidRPr="00531D90">
        <w:rPr>
          <w:rFonts w:ascii="Arial" w:hAnsi="Arial" w:cs="Arial"/>
        </w:rPr>
        <w:t>;</w:t>
      </w:r>
    </w:p>
    <w:p w14:paraId="30613404" w14:textId="4A7226CE" w:rsidR="009579C8" w:rsidRPr="00531D90" w:rsidRDefault="00112F46" w:rsidP="00DA4752">
      <w:pPr>
        <w:pStyle w:val="PargrafodaLista"/>
        <w:numPr>
          <w:ilvl w:val="2"/>
          <w:numId w:val="2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531D90">
        <w:rPr>
          <w:rFonts w:ascii="Arial" w:hAnsi="Arial" w:cs="Arial"/>
        </w:rPr>
        <w:t>Conexão</w:t>
      </w:r>
      <w:r w:rsidR="0091123A" w:rsidRPr="00531D90">
        <w:rPr>
          <w:rFonts w:ascii="Arial" w:hAnsi="Arial" w:cs="Arial"/>
        </w:rPr>
        <w:t>:</w:t>
      </w:r>
      <w:r w:rsidRPr="00531D90">
        <w:rPr>
          <w:rFonts w:ascii="Arial" w:hAnsi="Arial" w:cs="Arial"/>
        </w:rPr>
        <w:t xml:space="preserve"> </w:t>
      </w:r>
      <w:r w:rsidR="006D52E9" w:rsidRPr="00531D90">
        <w:rPr>
          <w:rFonts w:ascii="Arial" w:hAnsi="Arial" w:cs="Arial"/>
        </w:rPr>
        <w:t xml:space="preserve">WM no. </w:t>
      </w:r>
      <w:r w:rsidR="00EF475F">
        <w:rPr>
          <w:rFonts w:ascii="Arial" w:hAnsi="Arial" w:cs="Arial"/>
        </w:rPr>
        <w:t>8</w:t>
      </w:r>
      <w:r w:rsidR="009158F1">
        <w:rPr>
          <w:rFonts w:ascii="Arial" w:hAnsi="Arial" w:cs="Arial"/>
        </w:rPr>
        <w:t xml:space="preserve"> CGA </w:t>
      </w:r>
      <w:r w:rsidR="00EF475F">
        <w:rPr>
          <w:rFonts w:ascii="Arial" w:hAnsi="Arial" w:cs="Arial"/>
        </w:rPr>
        <w:t>66</w:t>
      </w:r>
      <w:r w:rsidR="009158F1">
        <w:rPr>
          <w:rFonts w:ascii="Arial" w:hAnsi="Arial" w:cs="Arial"/>
        </w:rPr>
        <w:t>0</w:t>
      </w:r>
      <w:r w:rsidRPr="00531D90">
        <w:rPr>
          <w:rFonts w:ascii="Arial" w:hAnsi="Arial" w:cs="Arial"/>
        </w:rPr>
        <w:t>;</w:t>
      </w:r>
    </w:p>
    <w:p w14:paraId="7B25063E" w14:textId="52DA42C4" w:rsidR="009D3843" w:rsidRDefault="009158F1" w:rsidP="00DA4752">
      <w:pPr>
        <w:pStyle w:val="PargrafodaLista"/>
        <w:numPr>
          <w:ilvl w:val="2"/>
          <w:numId w:val="2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>
        <w:rPr>
          <w:rFonts w:ascii="Arial" w:hAnsi="Arial" w:cs="Arial"/>
        </w:rPr>
        <w:t>Validade da mistura</w:t>
      </w:r>
      <w:r w:rsidR="00B416A8" w:rsidRPr="00531D90">
        <w:rPr>
          <w:rFonts w:ascii="Arial" w:hAnsi="Arial" w:cs="Arial"/>
        </w:rPr>
        <w:t xml:space="preserve"> padr</w:t>
      </w:r>
      <w:r w:rsidR="00610A29" w:rsidRPr="00531D90">
        <w:rPr>
          <w:rFonts w:ascii="Arial" w:hAnsi="Arial" w:cs="Arial"/>
        </w:rPr>
        <w:t xml:space="preserve">ão: </w:t>
      </w:r>
      <w:r>
        <w:rPr>
          <w:rFonts w:ascii="Arial" w:hAnsi="Arial" w:cs="Arial"/>
        </w:rPr>
        <w:t>12</w:t>
      </w:r>
      <w:r w:rsidR="00610A29" w:rsidRPr="00531D90">
        <w:rPr>
          <w:rFonts w:ascii="Arial" w:hAnsi="Arial" w:cs="Arial"/>
        </w:rPr>
        <w:t xml:space="preserve"> meses (</w:t>
      </w:r>
      <w:proofErr w:type="gramStart"/>
      <w:r w:rsidR="00610A29" w:rsidRPr="00531D90">
        <w:rPr>
          <w:rFonts w:ascii="Arial" w:hAnsi="Arial" w:cs="Arial"/>
        </w:rPr>
        <w:t>0</w:t>
      </w:r>
      <w:r>
        <w:rPr>
          <w:rFonts w:ascii="Arial" w:hAnsi="Arial" w:cs="Arial"/>
        </w:rPr>
        <w:t>1</w:t>
      </w:r>
      <w:r w:rsidR="00D16C37" w:rsidRPr="00531D90">
        <w:rPr>
          <w:rFonts w:ascii="Arial" w:hAnsi="Arial" w:cs="Arial"/>
        </w:rPr>
        <w:t xml:space="preserve"> ano</w:t>
      </w:r>
      <w:proofErr w:type="gramEnd"/>
      <w:r w:rsidR="00D16C37" w:rsidRPr="00531D90">
        <w:rPr>
          <w:rFonts w:ascii="Arial" w:hAnsi="Arial" w:cs="Arial"/>
        </w:rPr>
        <w:t>);</w:t>
      </w:r>
    </w:p>
    <w:p w14:paraId="1A402DE0" w14:textId="3A38AE4F" w:rsidR="009D3843" w:rsidRDefault="009D3843" w:rsidP="00DA4752">
      <w:pPr>
        <w:pStyle w:val="PargrafodaLista"/>
        <w:numPr>
          <w:ilvl w:val="2"/>
          <w:numId w:val="2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>
        <w:rPr>
          <w:rFonts w:ascii="Arial" w:hAnsi="Arial" w:cs="Arial"/>
        </w:rPr>
        <w:t>Pressão: 12</w:t>
      </w:r>
      <w:r w:rsidR="00EF475F">
        <w:rPr>
          <w:rFonts w:ascii="Arial" w:hAnsi="Arial" w:cs="Arial"/>
        </w:rPr>
        <w:t>0</w:t>
      </w:r>
      <w:r>
        <w:rPr>
          <w:rFonts w:ascii="Arial" w:hAnsi="Arial" w:cs="Arial"/>
        </w:rPr>
        <w:t xml:space="preserve"> Kgf/cm²</w:t>
      </w:r>
    </w:p>
    <w:p w14:paraId="3361CF0A" w14:textId="3F2EA2B6" w:rsidR="009D3843" w:rsidRPr="00531D90" w:rsidRDefault="009D3843" w:rsidP="00DA4752">
      <w:pPr>
        <w:pStyle w:val="PargrafodaLista"/>
        <w:numPr>
          <w:ilvl w:val="2"/>
          <w:numId w:val="2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531D90">
        <w:rPr>
          <w:rFonts w:ascii="Arial" w:hAnsi="Arial" w:cs="Arial"/>
        </w:rPr>
        <w:lastRenderedPageBreak/>
        <w:t xml:space="preserve">Composição </w:t>
      </w:r>
      <w:r>
        <w:rPr>
          <w:rFonts w:ascii="Arial" w:hAnsi="Arial" w:cs="Arial"/>
        </w:rPr>
        <w:t>da mistura</w:t>
      </w:r>
      <w:r w:rsidRPr="00531D90">
        <w:rPr>
          <w:rFonts w:ascii="Arial" w:hAnsi="Arial" w:cs="Arial"/>
        </w:rPr>
        <w:t xml:space="preserve"> padrão:</w:t>
      </w:r>
    </w:p>
    <w:p w14:paraId="4A50776B" w14:textId="3F28A618" w:rsidR="009D3843" w:rsidRPr="00531D90" w:rsidRDefault="009D3843" w:rsidP="00DA4752">
      <w:pPr>
        <w:pStyle w:val="PargrafodaLista"/>
        <w:numPr>
          <w:ilvl w:val="3"/>
          <w:numId w:val="2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Tetrahidrotiofeno</w:t>
      </w:r>
      <w:proofErr w:type="spellEnd"/>
      <w:r w:rsidRPr="00531D90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THT</w:t>
      </w:r>
      <w:r w:rsidRPr="00531D90">
        <w:rPr>
          <w:rFonts w:ascii="Arial" w:hAnsi="Arial" w:cs="Arial"/>
        </w:rPr>
        <w:t xml:space="preserve">):           </w:t>
      </w:r>
      <w:r>
        <w:rPr>
          <w:rFonts w:ascii="Arial" w:hAnsi="Arial" w:cs="Arial"/>
        </w:rPr>
        <w:t xml:space="preserve">         </w:t>
      </w:r>
      <w:r w:rsidRPr="00531D90">
        <w:rPr>
          <w:rFonts w:ascii="Arial" w:hAnsi="Arial" w:cs="Arial"/>
        </w:rPr>
        <w:t xml:space="preserve">          </w:t>
      </w:r>
      <w:r w:rsidR="00746F59">
        <w:rPr>
          <w:rFonts w:ascii="Arial" w:hAnsi="Arial" w:cs="Arial"/>
        </w:rPr>
        <w:t>10,5</w:t>
      </w:r>
      <w:r>
        <w:rPr>
          <w:rFonts w:ascii="Arial" w:hAnsi="Arial" w:cs="Arial"/>
        </w:rPr>
        <w:t xml:space="preserve"> mg/m³</w:t>
      </w:r>
    </w:p>
    <w:p w14:paraId="0C0213F9" w14:textId="6477B9D8" w:rsidR="009D3843" w:rsidRDefault="009D3843" w:rsidP="00DA4752">
      <w:pPr>
        <w:pStyle w:val="PargrafodaLista"/>
        <w:numPr>
          <w:ilvl w:val="3"/>
          <w:numId w:val="2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Terc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Butil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Mercaptana</w:t>
      </w:r>
      <w:proofErr w:type="spellEnd"/>
      <w:r>
        <w:rPr>
          <w:rFonts w:ascii="Arial" w:hAnsi="Arial" w:cs="Arial"/>
        </w:rPr>
        <w:t xml:space="preserve"> (TBM)</w:t>
      </w:r>
      <w:r w:rsidRPr="00531D90">
        <w:rPr>
          <w:rFonts w:ascii="Arial" w:hAnsi="Arial" w:cs="Arial"/>
        </w:rPr>
        <w:t xml:space="preserve">:                      </w:t>
      </w:r>
      <w:r w:rsidR="00746F59">
        <w:rPr>
          <w:rFonts w:ascii="Arial" w:hAnsi="Arial" w:cs="Arial"/>
        </w:rPr>
        <w:t>4,5</w:t>
      </w:r>
      <w:r w:rsidRPr="00531D9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mg/m³</w:t>
      </w:r>
    </w:p>
    <w:p w14:paraId="1B0A3743" w14:textId="5AE32EC1" w:rsidR="00DA4752" w:rsidRPr="00DA4752" w:rsidRDefault="00DA4752" w:rsidP="00DA4752">
      <w:pPr>
        <w:pStyle w:val="PargrafodaLista"/>
        <w:numPr>
          <w:ilvl w:val="3"/>
          <w:numId w:val="2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Sulfeto de Hidrogênio (H</w:t>
      </w:r>
      <w:r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>S):                        4,0 mg/m</w:t>
      </w:r>
      <w:r>
        <w:rPr>
          <w:rFonts w:ascii="Arial" w:hAnsi="Arial" w:cs="Arial"/>
          <w:vertAlign w:val="superscript"/>
        </w:rPr>
        <w:t>3</w:t>
      </w:r>
    </w:p>
    <w:p w14:paraId="46C4F19A" w14:textId="65A7567F" w:rsidR="009D3843" w:rsidRPr="00EF475F" w:rsidRDefault="00260AA6" w:rsidP="00DA4752">
      <w:pPr>
        <w:pStyle w:val="PargrafodaLista"/>
        <w:numPr>
          <w:ilvl w:val="3"/>
          <w:numId w:val="2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Nitrogênio</w:t>
      </w:r>
      <w:r w:rsidR="009D3843">
        <w:rPr>
          <w:rFonts w:ascii="Arial" w:hAnsi="Arial" w:cs="Arial"/>
        </w:rPr>
        <w:t xml:space="preserve"> (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vertAlign w:val="subscript"/>
        </w:rPr>
        <w:t>2</w:t>
      </w:r>
      <w:r w:rsidR="009D3843">
        <w:rPr>
          <w:rFonts w:ascii="Arial" w:hAnsi="Arial" w:cs="Arial"/>
          <w:color w:val="000000"/>
        </w:rPr>
        <w:t>):                                               Balanço</w:t>
      </w:r>
    </w:p>
    <w:p w14:paraId="5A6DF4F9" w14:textId="77777777" w:rsidR="00EF475F" w:rsidRPr="00EF475F" w:rsidRDefault="00EF475F" w:rsidP="00EF475F">
      <w:p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</w:p>
    <w:p w14:paraId="3CE46EFD" w14:textId="77777777" w:rsidR="008F1298" w:rsidRPr="00531D90" w:rsidRDefault="008F1298" w:rsidP="00DA4752">
      <w:pPr>
        <w:pStyle w:val="PargrafodaLista"/>
        <w:numPr>
          <w:ilvl w:val="0"/>
          <w:numId w:val="2"/>
        </w:numPr>
        <w:tabs>
          <w:tab w:val="left" w:pos="426"/>
        </w:tabs>
        <w:spacing w:line="360" w:lineRule="auto"/>
        <w:ind w:right="57"/>
        <w:jc w:val="both"/>
        <w:rPr>
          <w:rFonts w:ascii="Arial" w:hAnsi="Arial" w:cs="Arial"/>
          <w:b/>
        </w:rPr>
      </w:pPr>
      <w:r w:rsidRPr="00531D90">
        <w:rPr>
          <w:rFonts w:ascii="Arial" w:hAnsi="Arial" w:cs="Arial"/>
          <w:b/>
        </w:rPr>
        <w:t>OUTROS REQUISITOS D</w:t>
      </w:r>
      <w:r w:rsidR="00FA66C4" w:rsidRPr="00531D90">
        <w:rPr>
          <w:rFonts w:ascii="Arial" w:hAnsi="Arial" w:cs="Arial"/>
          <w:b/>
        </w:rPr>
        <w:t xml:space="preserve">O </w:t>
      </w:r>
      <w:r w:rsidR="00112F46" w:rsidRPr="00531D90">
        <w:rPr>
          <w:rFonts w:ascii="Arial" w:hAnsi="Arial" w:cs="Arial"/>
          <w:b/>
        </w:rPr>
        <w:t xml:space="preserve">GÁS </w:t>
      </w:r>
      <w:r w:rsidR="006D52E9" w:rsidRPr="00531D90">
        <w:rPr>
          <w:rFonts w:ascii="Arial" w:hAnsi="Arial" w:cs="Arial"/>
          <w:b/>
        </w:rPr>
        <w:t>PADRÃO</w:t>
      </w:r>
      <w:r w:rsidR="00112F46" w:rsidRPr="00531D90">
        <w:rPr>
          <w:rFonts w:ascii="Arial" w:hAnsi="Arial" w:cs="Arial"/>
          <w:b/>
        </w:rPr>
        <w:t xml:space="preserve"> PARA CROMATÓGRAFO</w:t>
      </w:r>
    </w:p>
    <w:p w14:paraId="2282BAA7" w14:textId="77777777" w:rsidR="008F1298" w:rsidRPr="00531D90" w:rsidRDefault="008F1298" w:rsidP="00DA4752">
      <w:pPr>
        <w:pStyle w:val="PargrafodaLista"/>
        <w:numPr>
          <w:ilvl w:val="1"/>
          <w:numId w:val="2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vanish/>
        </w:rPr>
      </w:pPr>
      <w:r w:rsidRPr="00531D90">
        <w:rPr>
          <w:rFonts w:ascii="Arial" w:hAnsi="Arial" w:cs="Arial"/>
        </w:rPr>
        <w:t>Certificação</w:t>
      </w:r>
    </w:p>
    <w:p w14:paraId="64AC9EC8" w14:textId="53C289DA" w:rsidR="0066355B" w:rsidRPr="00531D90" w:rsidRDefault="0066355B" w:rsidP="00DA4752">
      <w:pPr>
        <w:pStyle w:val="PargrafodaLista"/>
        <w:numPr>
          <w:ilvl w:val="2"/>
          <w:numId w:val="2"/>
        </w:numPr>
        <w:spacing w:before="120" w:line="360" w:lineRule="auto"/>
        <w:ind w:left="1560" w:right="57" w:hanging="840"/>
        <w:jc w:val="both"/>
        <w:rPr>
          <w:rFonts w:ascii="Arial" w:hAnsi="Arial" w:cs="Arial"/>
          <w:color w:val="000000"/>
        </w:rPr>
      </w:pPr>
      <w:r w:rsidRPr="00531D90">
        <w:rPr>
          <w:rFonts w:ascii="Arial" w:hAnsi="Arial" w:cs="Arial"/>
          <w:color w:val="000000"/>
        </w:rPr>
        <w:t xml:space="preserve">O fornecimento </w:t>
      </w:r>
      <w:r w:rsidR="00082FCB">
        <w:rPr>
          <w:rFonts w:ascii="Arial" w:hAnsi="Arial" w:cs="Arial"/>
          <w:color w:val="000000"/>
        </w:rPr>
        <w:t>da mistura padrão THT/TBM</w:t>
      </w:r>
      <w:r w:rsidR="00DA4752">
        <w:rPr>
          <w:rFonts w:ascii="Arial" w:hAnsi="Arial" w:cs="Arial"/>
          <w:color w:val="000000"/>
        </w:rPr>
        <w:t>\H2S</w:t>
      </w:r>
      <w:r w:rsidR="00082FCB">
        <w:rPr>
          <w:rFonts w:ascii="Arial" w:hAnsi="Arial" w:cs="Arial"/>
          <w:color w:val="000000"/>
        </w:rPr>
        <w:t xml:space="preserve"> balanço </w:t>
      </w:r>
      <w:r w:rsidR="00260AA6">
        <w:rPr>
          <w:rFonts w:ascii="Arial" w:hAnsi="Arial" w:cs="Arial"/>
          <w:color w:val="000000"/>
        </w:rPr>
        <w:t>nitrogênio</w:t>
      </w:r>
      <w:r w:rsidRPr="00531D90">
        <w:rPr>
          <w:rFonts w:ascii="Arial" w:hAnsi="Arial" w:cs="Arial"/>
          <w:color w:val="000000"/>
        </w:rPr>
        <w:t xml:space="preserve"> deve ser acompanhado dos Certificados de Garantia da Qualidade, rastreável conforme certificado de calibração da RBC-INMETRO, estando reportada a incerteza relativa, fator de abrangência e nível de confiança para o cálculo da incerteza.</w:t>
      </w:r>
    </w:p>
    <w:p w14:paraId="4D544CE0" w14:textId="77777777" w:rsidR="0066355B" w:rsidRPr="00531D90" w:rsidRDefault="00533813" w:rsidP="00DA4752">
      <w:pPr>
        <w:pStyle w:val="PargrafodaLista"/>
        <w:numPr>
          <w:ilvl w:val="2"/>
          <w:numId w:val="2"/>
        </w:numPr>
        <w:spacing w:before="120" w:line="360" w:lineRule="auto"/>
        <w:ind w:left="1560" w:right="57" w:hanging="840"/>
        <w:jc w:val="both"/>
        <w:rPr>
          <w:rFonts w:ascii="Arial" w:hAnsi="Arial" w:cs="Arial"/>
          <w:b/>
        </w:rPr>
      </w:pPr>
      <w:r w:rsidRPr="00531D90">
        <w:rPr>
          <w:rFonts w:ascii="Arial" w:hAnsi="Arial" w:cs="Arial"/>
          <w:color w:val="000000"/>
        </w:rPr>
        <w:t>Todas as especif</w:t>
      </w:r>
      <w:r w:rsidRPr="00531D90">
        <w:rPr>
          <w:rFonts w:ascii="Arial" w:hAnsi="Arial" w:cs="Arial"/>
        </w:rPr>
        <w:t>i</w:t>
      </w:r>
      <w:r w:rsidRPr="00531D90">
        <w:rPr>
          <w:rFonts w:ascii="Arial" w:hAnsi="Arial" w:cs="Arial"/>
          <w:color w:val="000000"/>
        </w:rPr>
        <w:t>cações e características exigidas para este produto deverão estar comprovadas através da FICHA DE INFORMAÇÃO DE SEGURANÇA DE PRODUTO QUÍMICO (FISPQ), que deverá ob</w:t>
      </w:r>
      <w:r w:rsidR="001A64CD" w:rsidRPr="00531D90">
        <w:rPr>
          <w:rFonts w:ascii="Arial" w:hAnsi="Arial" w:cs="Arial"/>
          <w:color w:val="000000"/>
        </w:rPr>
        <w:t xml:space="preserve">rigatoriamente ser enviada </w:t>
      </w:r>
      <w:r w:rsidRPr="00531D90">
        <w:rPr>
          <w:rFonts w:ascii="Arial" w:hAnsi="Arial" w:cs="Arial"/>
          <w:color w:val="000000"/>
        </w:rPr>
        <w:t>juntamente com o carregamento do produto</w:t>
      </w:r>
      <w:r w:rsidR="0066355B" w:rsidRPr="00531D90">
        <w:rPr>
          <w:rFonts w:ascii="Arial" w:hAnsi="Arial" w:cs="Arial"/>
          <w:color w:val="000000"/>
        </w:rPr>
        <w:t>.</w:t>
      </w:r>
    </w:p>
    <w:p w14:paraId="36160EA2" w14:textId="77777777" w:rsidR="0066355B" w:rsidRPr="00531D90" w:rsidRDefault="0066355B" w:rsidP="00DA4752">
      <w:pPr>
        <w:pStyle w:val="PargrafodaLista"/>
        <w:numPr>
          <w:ilvl w:val="2"/>
          <w:numId w:val="2"/>
        </w:numPr>
        <w:spacing w:before="120" w:line="360" w:lineRule="auto"/>
        <w:ind w:left="1560" w:right="57" w:hanging="840"/>
        <w:jc w:val="both"/>
        <w:rPr>
          <w:rFonts w:ascii="Arial" w:hAnsi="Arial" w:cs="Arial"/>
          <w:b/>
        </w:rPr>
      </w:pPr>
      <w:r w:rsidRPr="00531D90">
        <w:rPr>
          <w:rFonts w:ascii="Arial" w:hAnsi="Arial" w:cs="Arial"/>
          <w:color w:val="000000"/>
        </w:rPr>
        <w:t xml:space="preserve">Todos os </w:t>
      </w:r>
      <w:r w:rsidRPr="00531D90">
        <w:rPr>
          <w:rFonts w:ascii="Arial" w:hAnsi="Arial" w:cs="Arial"/>
        </w:rPr>
        <w:t>materiais</w:t>
      </w:r>
      <w:r w:rsidRPr="00531D90">
        <w:rPr>
          <w:rFonts w:ascii="Arial" w:hAnsi="Arial" w:cs="Arial"/>
          <w:color w:val="000000"/>
        </w:rPr>
        <w:t xml:space="preserve"> devem estar certificados conforme a Norma ISO 9001</w:t>
      </w:r>
      <w:r w:rsidR="00533813" w:rsidRPr="00531D90">
        <w:rPr>
          <w:rFonts w:ascii="Arial" w:hAnsi="Arial" w:cs="Arial"/>
          <w:color w:val="000000"/>
        </w:rPr>
        <w:t>.</w:t>
      </w:r>
    </w:p>
    <w:p w14:paraId="073C2DDA" w14:textId="77777777" w:rsidR="002438E1" w:rsidRPr="00531D90" w:rsidRDefault="002438E1" w:rsidP="002438E1">
      <w:pPr>
        <w:pStyle w:val="PargrafodaLista"/>
        <w:rPr>
          <w:rFonts w:ascii="Arial" w:hAnsi="Arial" w:cs="Arial"/>
          <w:b/>
        </w:rPr>
      </w:pPr>
    </w:p>
    <w:p w14:paraId="2AB7C53C" w14:textId="77777777" w:rsidR="002438E1" w:rsidRPr="00531D90" w:rsidRDefault="002438E1" w:rsidP="00DA4752">
      <w:pPr>
        <w:pStyle w:val="PargrafodaLista"/>
        <w:numPr>
          <w:ilvl w:val="1"/>
          <w:numId w:val="2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531D90">
        <w:rPr>
          <w:rFonts w:ascii="Arial" w:hAnsi="Arial" w:cs="Arial"/>
        </w:rPr>
        <w:t>Garantias e Assistência</w:t>
      </w:r>
    </w:p>
    <w:p w14:paraId="67165BBF" w14:textId="77777777" w:rsidR="002438E1" w:rsidRPr="00531D90" w:rsidRDefault="002438E1" w:rsidP="00DA4752">
      <w:pPr>
        <w:pStyle w:val="PargrafodaLista"/>
        <w:numPr>
          <w:ilvl w:val="2"/>
          <w:numId w:val="2"/>
        </w:numPr>
        <w:spacing w:before="120" w:line="360" w:lineRule="auto"/>
        <w:ind w:left="1560" w:right="57" w:hanging="840"/>
        <w:jc w:val="both"/>
        <w:rPr>
          <w:rFonts w:ascii="Arial" w:hAnsi="Arial" w:cs="Arial"/>
          <w:b/>
        </w:rPr>
      </w:pPr>
      <w:r w:rsidRPr="00531D90">
        <w:rPr>
          <w:rFonts w:ascii="Arial" w:hAnsi="Arial" w:cs="Arial"/>
        </w:rPr>
        <w:t xml:space="preserve">Garantia mínima de 01 (um) ano contra defeitos ou falhas </w:t>
      </w:r>
    </w:p>
    <w:p w14:paraId="5FCA9D21" w14:textId="77777777" w:rsidR="002438E1" w:rsidRPr="00531D90" w:rsidRDefault="00D85825" w:rsidP="00DA4752">
      <w:pPr>
        <w:pStyle w:val="PargrafodaLista"/>
        <w:numPr>
          <w:ilvl w:val="2"/>
          <w:numId w:val="2"/>
        </w:numPr>
        <w:spacing w:before="120" w:line="360" w:lineRule="auto"/>
        <w:ind w:left="1560" w:right="57" w:hanging="840"/>
        <w:jc w:val="both"/>
        <w:rPr>
          <w:rFonts w:ascii="Arial" w:hAnsi="Arial" w:cs="Arial"/>
          <w:b/>
        </w:rPr>
      </w:pPr>
      <w:r w:rsidRPr="00531D90">
        <w:rPr>
          <w:rFonts w:ascii="Arial" w:hAnsi="Arial" w:cs="Arial"/>
        </w:rPr>
        <w:t>Suporte e Assistência técnica</w:t>
      </w:r>
      <w:r w:rsidR="00313F18" w:rsidRPr="00531D90">
        <w:rPr>
          <w:rFonts w:ascii="Arial" w:hAnsi="Arial" w:cs="Arial"/>
        </w:rPr>
        <w:t xml:space="preserve"> no</w:t>
      </w:r>
      <w:r w:rsidR="002438E1" w:rsidRPr="00531D90">
        <w:rPr>
          <w:rFonts w:ascii="Arial" w:hAnsi="Arial" w:cs="Arial"/>
        </w:rPr>
        <w:t xml:space="preserve"> Brasil</w:t>
      </w:r>
    </w:p>
    <w:p w14:paraId="7AFAE6A8" w14:textId="77777777" w:rsidR="00E438FC" w:rsidRPr="00531D90" w:rsidRDefault="00E438FC" w:rsidP="00E438FC">
      <w:pPr>
        <w:pStyle w:val="PargrafodaLista"/>
        <w:spacing w:line="360" w:lineRule="auto"/>
        <w:ind w:left="1224" w:right="57"/>
        <w:jc w:val="both"/>
        <w:rPr>
          <w:rFonts w:ascii="Arial" w:hAnsi="Arial" w:cs="Arial"/>
          <w:b/>
        </w:rPr>
      </w:pPr>
    </w:p>
    <w:p w14:paraId="066FBBE9" w14:textId="77777777" w:rsidR="00E438FC" w:rsidRPr="00531D90" w:rsidRDefault="00E438FC" w:rsidP="00DA4752">
      <w:pPr>
        <w:pStyle w:val="PargrafodaLista"/>
        <w:numPr>
          <w:ilvl w:val="0"/>
          <w:numId w:val="2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531D90">
        <w:rPr>
          <w:rFonts w:ascii="Arial" w:hAnsi="Arial" w:cs="Arial"/>
          <w:b/>
        </w:rPr>
        <w:t>CONDIÇÕES DE RECEBIMENTO DO PRODUTO</w:t>
      </w:r>
    </w:p>
    <w:p w14:paraId="07889D4F" w14:textId="77777777" w:rsidR="00E438FC" w:rsidRPr="00531D90" w:rsidRDefault="00E438FC" w:rsidP="00DA4752">
      <w:pPr>
        <w:pStyle w:val="PargrafodaLista"/>
        <w:numPr>
          <w:ilvl w:val="1"/>
          <w:numId w:val="2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531D90">
        <w:rPr>
          <w:rFonts w:ascii="Arial" w:hAnsi="Arial" w:cs="Arial"/>
        </w:rPr>
        <w:t>A conferência será feita pela SERG</w:t>
      </w:r>
      <w:r w:rsidR="00480748" w:rsidRPr="00531D90">
        <w:rPr>
          <w:rFonts w:ascii="Arial" w:hAnsi="Arial" w:cs="Arial"/>
        </w:rPr>
        <w:t>A</w:t>
      </w:r>
      <w:r w:rsidRPr="00531D90">
        <w:rPr>
          <w:rFonts w:ascii="Arial" w:hAnsi="Arial" w:cs="Arial"/>
        </w:rPr>
        <w:t>S, mediante a aplicação de inspeção técnica de qualidade no produto entregue;</w:t>
      </w:r>
    </w:p>
    <w:p w14:paraId="1F079400" w14:textId="77777777" w:rsidR="00E438FC" w:rsidRPr="00531D90" w:rsidRDefault="00E438FC" w:rsidP="00DA4752">
      <w:pPr>
        <w:pStyle w:val="PargrafodaLista"/>
        <w:numPr>
          <w:ilvl w:val="1"/>
          <w:numId w:val="2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531D90">
        <w:rPr>
          <w:rFonts w:ascii="Arial" w:hAnsi="Arial" w:cs="Arial"/>
        </w:rPr>
        <w:t>O produto deve estar acompanhado dos documentos constantes do pedido de compra;</w:t>
      </w:r>
    </w:p>
    <w:p w14:paraId="00C5959A" w14:textId="77777777" w:rsidR="00E438FC" w:rsidRPr="00531D90" w:rsidRDefault="00E438FC" w:rsidP="00DA4752">
      <w:pPr>
        <w:pStyle w:val="PargrafodaLista"/>
        <w:numPr>
          <w:ilvl w:val="1"/>
          <w:numId w:val="2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531D90">
        <w:rPr>
          <w:rFonts w:ascii="Arial" w:hAnsi="Arial" w:cs="Arial"/>
        </w:rPr>
        <w:t>A Nota Fiscal deve acompanhar a entrega do material;</w:t>
      </w:r>
    </w:p>
    <w:p w14:paraId="3708E101" w14:textId="77777777" w:rsidR="00E438FC" w:rsidRPr="00531D90" w:rsidRDefault="00E438FC" w:rsidP="00DA4752">
      <w:pPr>
        <w:pStyle w:val="PargrafodaLista"/>
        <w:numPr>
          <w:ilvl w:val="1"/>
          <w:numId w:val="2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531D90">
        <w:rPr>
          <w:rFonts w:ascii="Arial" w:hAnsi="Arial" w:cs="Arial"/>
        </w:rPr>
        <w:t>O produto deve estar em conformidade com o definido no item 4, respeitando-se</w:t>
      </w:r>
      <w:r w:rsidR="00B72545" w:rsidRPr="00531D90">
        <w:rPr>
          <w:rFonts w:ascii="Arial" w:hAnsi="Arial" w:cs="Arial"/>
        </w:rPr>
        <w:t xml:space="preserve"> as quantidades constante</w:t>
      </w:r>
      <w:r w:rsidR="00480748" w:rsidRPr="00531D90">
        <w:rPr>
          <w:rFonts w:ascii="Arial" w:hAnsi="Arial" w:cs="Arial"/>
        </w:rPr>
        <w:t xml:space="preserve"> da Nota Fiscal.</w:t>
      </w:r>
    </w:p>
    <w:p w14:paraId="6AACB5B5" w14:textId="77777777" w:rsidR="00480748" w:rsidRPr="00531D90" w:rsidRDefault="00480748" w:rsidP="00DA4752">
      <w:pPr>
        <w:pStyle w:val="PargrafodaLista"/>
        <w:numPr>
          <w:ilvl w:val="1"/>
          <w:numId w:val="2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531D90">
        <w:rPr>
          <w:rFonts w:ascii="Arial" w:hAnsi="Arial" w:cs="Arial"/>
        </w:rPr>
        <w:t>Quando o fornecedor entregar o material nas instalações da SERGAS isso deve ser feito na área de recebimento definido pela Companhia;</w:t>
      </w:r>
    </w:p>
    <w:p w14:paraId="7EC3DDF5" w14:textId="77777777" w:rsidR="00480748" w:rsidRPr="00531D90" w:rsidRDefault="00480748" w:rsidP="00DA4752">
      <w:pPr>
        <w:pStyle w:val="PargrafodaLista"/>
        <w:numPr>
          <w:ilvl w:val="1"/>
          <w:numId w:val="2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531D90">
        <w:rPr>
          <w:rFonts w:ascii="Arial" w:hAnsi="Arial" w:cs="Arial"/>
        </w:rPr>
        <w:t>O aceite do(s) produto(s) se dará após inspeção de recebimento com aprovação da SERGAS</w:t>
      </w:r>
      <w:r w:rsidR="00553B53" w:rsidRPr="00531D90">
        <w:rPr>
          <w:rFonts w:ascii="Arial" w:hAnsi="Arial" w:cs="Arial"/>
        </w:rPr>
        <w:t>.</w:t>
      </w:r>
    </w:p>
    <w:p w14:paraId="3B26EDD9" w14:textId="77777777" w:rsidR="00D16F6C" w:rsidRPr="00531D90" w:rsidRDefault="00D16F6C" w:rsidP="00D16F6C">
      <w:pPr>
        <w:pStyle w:val="PargrafodaLista"/>
        <w:spacing w:line="360" w:lineRule="auto"/>
        <w:ind w:left="792" w:right="57"/>
        <w:jc w:val="both"/>
        <w:rPr>
          <w:rFonts w:ascii="Arial" w:hAnsi="Arial" w:cs="Arial"/>
          <w:b/>
        </w:rPr>
      </w:pPr>
    </w:p>
    <w:p w14:paraId="5F7F82C2" w14:textId="77777777" w:rsidR="00D16F6C" w:rsidRPr="00531D90" w:rsidRDefault="002832D7" w:rsidP="00DA4752">
      <w:pPr>
        <w:pStyle w:val="PargrafodaLista"/>
        <w:numPr>
          <w:ilvl w:val="0"/>
          <w:numId w:val="2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531D90">
        <w:rPr>
          <w:rFonts w:ascii="Arial" w:hAnsi="Arial" w:cs="Arial"/>
          <w:b/>
        </w:rPr>
        <w:t>ANEXO</w:t>
      </w:r>
      <w:r w:rsidR="008C1265" w:rsidRPr="00531D90">
        <w:rPr>
          <w:rFonts w:ascii="Arial" w:hAnsi="Arial" w:cs="Arial"/>
          <w:b/>
        </w:rPr>
        <w:t>S</w:t>
      </w:r>
    </w:p>
    <w:p w14:paraId="39C84004" w14:textId="77777777" w:rsidR="00B31091" w:rsidRPr="00531D90" w:rsidRDefault="00B31091" w:rsidP="00DA4752">
      <w:pPr>
        <w:pStyle w:val="PargrafodaLista"/>
        <w:numPr>
          <w:ilvl w:val="1"/>
          <w:numId w:val="2"/>
        </w:numPr>
        <w:spacing w:line="360" w:lineRule="auto"/>
        <w:ind w:right="57"/>
        <w:jc w:val="both"/>
        <w:rPr>
          <w:rFonts w:ascii="Arial" w:hAnsi="Arial" w:cs="Arial"/>
          <w:vanish/>
        </w:rPr>
      </w:pPr>
      <w:r w:rsidRPr="00531D90">
        <w:rPr>
          <w:rFonts w:ascii="Arial" w:hAnsi="Arial" w:cs="Arial"/>
        </w:rPr>
        <w:t>Não aplicável.</w:t>
      </w:r>
    </w:p>
    <w:p w14:paraId="524CB6BD" w14:textId="77777777" w:rsidR="00D16F6C" w:rsidRPr="00531D90" w:rsidRDefault="00D16F6C" w:rsidP="00D16F6C">
      <w:pPr>
        <w:spacing w:line="360" w:lineRule="auto"/>
        <w:ind w:right="57"/>
        <w:jc w:val="both"/>
        <w:rPr>
          <w:rFonts w:ascii="Arial" w:hAnsi="Arial" w:cs="Arial"/>
          <w:b/>
        </w:rPr>
      </w:pPr>
    </w:p>
    <w:p w14:paraId="640B4FF8" w14:textId="77777777" w:rsidR="008F1298" w:rsidRPr="008F1298" w:rsidRDefault="008F1298" w:rsidP="008F1298">
      <w:pPr>
        <w:spacing w:line="360" w:lineRule="auto"/>
        <w:ind w:right="57"/>
        <w:jc w:val="both"/>
        <w:rPr>
          <w:b/>
          <w:vanish/>
          <w:sz w:val="24"/>
        </w:rPr>
      </w:pPr>
    </w:p>
    <w:sectPr w:rsidR="008F1298" w:rsidRPr="008F1298" w:rsidSect="00472252">
      <w:pgSz w:w="11907" w:h="16840" w:code="9"/>
      <w:pgMar w:top="1134" w:right="709" w:bottom="1134" w:left="1418" w:header="720" w:footer="720" w:gutter="0"/>
      <w:pgBorders w:zOrder="back"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2D2983" w14:textId="77777777" w:rsidR="00076940" w:rsidRDefault="00076940">
      <w:r>
        <w:separator/>
      </w:r>
    </w:p>
  </w:endnote>
  <w:endnote w:type="continuationSeparator" w:id="0">
    <w:p w14:paraId="52CCFCD6" w14:textId="77777777" w:rsidR="00076940" w:rsidRDefault="00076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76B9D7" w14:textId="77777777" w:rsidR="00076940" w:rsidRDefault="00076940">
      <w:r>
        <w:separator/>
      </w:r>
    </w:p>
  </w:footnote>
  <w:footnote w:type="continuationSeparator" w:id="0">
    <w:p w14:paraId="76D8602E" w14:textId="77777777" w:rsidR="00076940" w:rsidRDefault="000769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ade"/>
      <w:tblW w:w="9918" w:type="dxa"/>
      <w:jc w:val="center"/>
      <w:tblLayout w:type="fixed"/>
      <w:tblLook w:val="0000" w:firstRow="0" w:lastRow="0" w:firstColumn="0" w:lastColumn="0" w:noHBand="0" w:noVBand="0"/>
    </w:tblPr>
    <w:tblGrid>
      <w:gridCol w:w="1413"/>
      <w:gridCol w:w="3803"/>
      <w:gridCol w:w="1843"/>
      <w:gridCol w:w="1134"/>
      <w:gridCol w:w="1725"/>
    </w:tblGrid>
    <w:tr w:rsidR="004555F8" w14:paraId="0C1F7E22" w14:textId="77777777" w:rsidTr="000454E2">
      <w:trPr>
        <w:trHeight w:val="983"/>
        <w:jc w:val="center"/>
      </w:trPr>
      <w:tc>
        <w:tcPr>
          <w:tcW w:w="1413" w:type="dxa"/>
        </w:tcPr>
        <w:p w14:paraId="090DE3C1" w14:textId="77777777" w:rsidR="004555F8" w:rsidRDefault="004555F8" w:rsidP="000454E2">
          <w:pPr>
            <w:pStyle w:val="Cabealho"/>
            <w:widowControl w:val="0"/>
            <w:rPr>
              <w:sz w:val="24"/>
            </w:rPr>
          </w:pPr>
          <w:r>
            <w:rPr>
              <w:noProof/>
            </w:rPr>
            <w:drawing>
              <wp:inline distT="0" distB="0" distL="0" distR="0" wp14:anchorId="67A8BE7B" wp14:editId="4FA067B3">
                <wp:extent cx="752475" cy="558800"/>
                <wp:effectExtent l="0" t="0" r="9525" b="0"/>
                <wp:docPr id="1" name="Picture 1" descr="sergas-1024x7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69" name="Picture 1" descr="sergas-1024x76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03" w:type="dxa"/>
          <w:vAlign w:val="center"/>
        </w:tcPr>
        <w:p w14:paraId="74E724AC" w14:textId="77777777" w:rsidR="004555F8" w:rsidRDefault="004555F8" w:rsidP="000454E2">
          <w:pPr>
            <w:pStyle w:val="Cabealho"/>
            <w:jc w:val="center"/>
            <w:rPr>
              <w:rFonts w:ascii="Arial" w:hAnsi="Arial" w:cs="Arial"/>
              <w:b/>
              <w:bCs/>
              <w:sz w:val="24"/>
            </w:rPr>
          </w:pPr>
          <w:r>
            <w:rPr>
              <w:rFonts w:ascii="Arial" w:hAnsi="Arial" w:cs="Arial"/>
              <w:b/>
              <w:bCs/>
              <w:sz w:val="24"/>
            </w:rPr>
            <w:t>ESPECIFICAÇÃO TÉCNICA</w:t>
          </w:r>
        </w:p>
      </w:tc>
      <w:tc>
        <w:tcPr>
          <w:tcW w:w="1843" w:type="dxa"/>
          <w:vAlign w:val="center"/>
        </w:tcPr>
        <w:p w14:paraId="6276D836" w14:textId="4F0D9B0F" w:rsidR="004555F8" w:rsidRDefault="006D52E9" w:rsidP="0099081F">
          <w:pPr>
            <w:pStyle w:val="Cabealh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>Nº: ET-</w:t>
          </w:r>
          <w:r w:rsidR="0099081F">
            <w:rPr>
              <w:rFonts w:ascii="Arial" w:hAnsi="Arial" w:cs="Arial"/>
              <w:sz w:val="24"/>
            </w:rPr>
            <w:t>190</w:t>
          </w:r>
        </w:p>
      </w:tc>
      <w:tc>
        <w:tcPr>
          <w:tcW w:w="1134" w:type="dxa"/>
          <w:vAlign w:val="center"/>
        </w:tcPr>
        <w:p w14:paraId="04518808" w14:textId="008F2A7D" w:rsidR="004555F8" w:rsidRDefault="004555F8" w:rsidP="00260AA6">
          <w:pPr>
            <w:pStyle w:val="Cabealho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 xml:space="preserve">REV. </w:t>
          </w:r>
          <w:r w:rsidR="00260AA6">
            <w:rPr>
              <w:rFonts w:ascii="Arial" w:hAnsi="Arial" w:cs="Arial"/>
              <w:sz w:val="24"/>
            </w:rPr>
            <w:t>1</w:t>
          </w:r>
        </w:p>
      </w:tc>
      <w:tc>
        <w:tcPr>
          <w:tcW w:w="1725" w:type="dxa"/>
          <w:vAlign w:val="center"/>
        </w:tcPr>
        <w:p w14:paraId="46DC4A69" w14:textId="6C8301D1" w:rsidR="004555F8" w:rsidRDefault="004555F8" w:rsidP="000454E2">
          <w:pPr>
            <w:pStyle w:val="Cabealh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napToGrid w:val="0"/>
              <w:sz w:val="24"/>
            </w:rPr>
            <w:t xml:space="preserve">Página </w:t>
          </w:r>
          <w:r>
            <w:rPr>
              <w:rFonts w:ascii="Arial" w:hAnsi="Arial" w:cs="Arial"/>
              <w:snapToGrid w:val="0"/>
              <w:sz w:val="24"/>
            </w:rPr>
            <w:fldChar w:fldCharType="begin"/>
          </w:r>
          <w:r>
            <w:rPr>
              <w:rFonts w:ascii="Arial" w:hAnsi="Arial" w:cs="Arial"/>
              <w:snapToGrid w:val="0"/>
              <w:sz w:val="24"/>
            </w:rPr>
            <w:instrText xml:space="preserve"> PAGE </w:instrText>
          </w:r>
          <w:r>
            <w:rPr>
              <w:rFonts w:ascii="Arial" w:hAnsi="Arial" w:cs="Arial"/>
              <w:snapToGrid w:val="0"/>
              <w:sz w:val="24"/>
            </w:rPr>
            <w:fldChar w:fldCharType="separate"/>
          </w:r>
          <w:r w:rsidR="00260AA6">
            <w:rPr>
              <w:rFonts w:ascii="Arial" w:hAnsi="Arial" w:cs="Arial"/>
              <w:noProof/>
              <w:snapToGrid w:val="0"/>
              <w:sz w:val="24"/>
            </w:rPr>
            <w:t>3</w:t>
          </w:r>
          <w:r>
            <w:rPr>
              <w:rFonts w:ascii="Arial" w:hAnsi="Arial" w:cs="Arial"/>
              <w:snapToGrid w:val="0"/>
              <w:sz w:val="24"/>
            </w:rPr>
            <w:fldChar w:fldCharType="end"/>
          </w:r>
          <w:r>
            <w:rPr>
              <w:rFonts w:ascii="Arial" w:hAnsi="Arial" w:cs="Arial"/>
              <w:snapToGrid w:val="0"/>
              <w:sz w:val="24"/>
            </w:rPr>
            <w:t xml:space="preserve"> de 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begin"/>
          </w:r>
          <w:r w:rsidRPr="00B147EF">
            <w:rPr>
              <w:rFonts w:ascii="Arial" w:hAnsi="Arial" w:cs="Arial"/>
              <w:bCs/>
              <w:sz w:val="24"/>
              <w:szCs w:val="24"/>
            </w:rPr>
            <w:instrText>NUMPAGES</w:instrTex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separate"/>
          </w:r>
          <w:r w:rsidR="00260AA6">
            <w:rPr>
              <w:rFonts w:ascii="Arial" w:hAnsi="Arial" w:cs="Arial"/>
              <w:bCs/>
              <w:noProof/>
              <w:sz w:val="24"/>
              <w:szCs w:val="24"/>
            </w:rPr>
            <w:t>3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end"/>
          </w:r>
        </w:p>
      </w:tc>
    </w:tr>
    <w:tr w:rsidR="004555F8" w14:paraId="59B0B8C4" w14:textId="77777777" w:rsidTr="000454E2">
      <w:trPr>
        <w:trHeight w:val="507"/>
        <w:jc w:val="center"/>
      </w:trPr>
      <w:tc>
        <w:tcPr>
          <w:tcW w:w="9918" w:type="dxa"/>
          <w:gridSpan w:val="5"/>
          <w:vAlign w:val="center"/>
        </w:tcPr>
        <w:p w14:paraId="2F36859E" w14:textId="1AB2D6B6" w:rsidR="004555F8" w:rsidRDefault="004555F8" w:rsidP="00260AA6">
          <w:pPr>
            <w:pStyle w:val="Cabealho"/>
            <w:tabs>
              <w:tab w:val="clear" w:pos="8838"/>
              <w:tab w:val="left" w:pos="5370"/>
            </w:tabs>
            <w:rPr>
              <w:rFonts w:ascii="Arial" w:hAnsi="Arial"/>
              <w:b/>
              <w:sz w:val="24"/>
            </w:rPr>
          </w:pPr>
          <w:r w:rsidRPr="00B97982">
            <w:rPr>
              <w:rFonts w:ascii="Arial" w:hAnsi="Arial"/>
              <w:sz w:val="24"/>
              <w:szCs w:val="18"/>
            </w:rPr>
            <w:t>OBJETO:</w:t>
          </w:r>
          <w:r w:rsidRPr="00B97982">
            <w:rPr>
              <w:rFonts w:ascii="Arial" w:hAnsi="Arial"/>
              <w:b/>
              <w:sz w:val="36"/>
            </w:rPr>
            <w:t xml:space="preserve"> </w:t>
          </w:r>
          <w:r w:rsidR="00082FCB">
            <w:rPr>
              <w:rFonts w:ascii="Arial" w:hAnsi="Arial"/>
              <w:b/>
              <w:sz w:val="28"/>
            </w:rPr>
            <w:t>MISTURA PADRÃO THT\TBM</w:t>
          </w:r>
          <w:r w:rsidR="0099081F">
            <w:rPr>
              <w:rFonts w:ascii="Arial" w:hAnsi="Arial"/>
              <w:b/>
              <w:sz w:val="28"/>
            </w:rPr>
            <w:t>\H2S</w:t>
          </w:r>
          <w:r w:rsidR="00082FCB">
            <w:rPr>
              <w:rFonts w:ascii="Arial" w:hAnsi="Arial"/>
              <w:b/>
              <w:sz w:val="28"/>
            </w:rPr>
            <w:t xml:space="preserve"> BALANÇO </w:t>
          </w:r>
          <w:r w:rsidR="00260AA6">
            <w:rPr>
              <w:rFonts w:ascii="Arial" w:hAnsi="Arial"/>
              <w:b/>
              <w:sz w:val="28"/>
            </w:rPr>
            <w:t>NITROGÊNIO</w:t>
          </w:r>
        </w:p>
      </w:tc>
    </w:tr>
  </w:tbl>
  <w:p w14:paraId="6BAD2426" w14:textId="77777777" w:rsidR="007B1031" w:rsidRDefault="007B1031" w:rsidP="00920E4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ade"/>
      <w:tblW w:w="9918" w:type="dxa"/>
      <w:jc w:val="center"/>
      <w:tblLayout w:type="fixed"/>
      <w:tblLook w:val="0000" w:firstRow="0" w:lastRow="0" w:firstColumn="0" w:lastColumn="0" w:noHBand="0" w:noVBand="0"/>
    </w:tblPr>
    <w:tblGrid>
      <w:gridCol w:w="1413"/>
      <w:gridCol w:w="3803"/>
      <w:gridCol w:w="1843"/>
      <w:gridCol w:w="1134"/>
      <w:gridCol w:w="1725"/>
    </w:tblGrid>
    <w:tr w:rsidR="0082247E" w14:paraId="651C0C11" w14:textId="77777777" w:rsidTr="000454E2">
      <w:trPr>
        <w:trHeight w:val="983"/>
        <w:jc w:val="center"/>
      </w:trPr>
      <w:tc>
        <w:tcPr>
          <w:tcW w:w="1413" w:type="dxa"/>
        </w:tcPr>
        <w:p w14:paraId="6CA487B4" w14:textId="77777777" w:rsidR="0082247E" w:rsidRDefault="0082247E" w:rsidP="000454E2">
          <w:pPr>
            <w:pStyle w:val="Cabealho"/>
            <w:widowControl w:val="0"/>
            <w:rPr>
              <w:sz w:val="24"/>
            </w:rPr>
          </w:pPr>
          <w:r>
            <w:rPr>
              <w:noProof/>
            </w:rPr>
            <w:drawing>
              <wp:inline distT="0" distB="0" distL="0" distR="0" wp14:anchorId="57B710E6" wp14:editId="25101D59">
                <wp:extent cx="752475" cy="558800"/>
                <wp:effectExtent l="0" t="0" r="9525" b="0"/>
                <wp:docPr id="2" name="Picture 1" descr="sergas-1024x7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69" name="Picture 1" descr="sergas-1024x76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03" w:type="dxa"/>
          <w:vAlign w:val="center"/>
        </w:tcPr>
        <w:p w14:paraId="7EF6EC76" w14:textId="77777777" w:rsidR="0082247E" w:rsidRDefault="0082247E" w:rsidP="000454E2">
          <w:pPr>
            <w:pStyle w:val="Cabealho"/>
            <w:jc w:val="center"/>
            <w:rPr>
              <w:rFonts w:ascii="Arial" w:hAnsi="Arial" w:cs="Arial"/>
              <w:b/>
              <w:bCs/>
              <w:sz w:val="24"/>
            </w:rPr>
          </w:pPr>
          <w:r>
            <w:rPr>
              <w:rFonts w:ascii="Arial" w:hAnsi="Arial" w:cs="Arial"/>
              <w:b/>
              <w:bCs/>
              <w:sz w:val="24"/>
            </w:rPr>
            <w:t>ESPECIFICAÇÃO TÉCNICA</w:t>
          </w:r>
        </w:p>
      </w:tc>
      <w:tc>
        <w:tcPr>
          <w:tcW w:w="1843" w:type="dxa"/>
          <w:vAlign w:val="center"/>
        </w:tcPr>
        <w:p w14:paraId="61DA769B" w14:textId="4EA5313D" w:rsidR="0082247E" w:rsidRDefault="0082247E" w:rsidP="00DA4752">
          <w:pPr>
            <w:pStyle w:val="Cabealho"/>
            <w:jc w:val="center"/>
            <w:rPr>
              <w:rFonts w:ascii="Arial" w:hAnsi="Arial" w:cs="Arial"/>
              <w:sz w:val="24"/>
            </w:rPr>
          </w:pPr>
          <w:r w:rsidRPr="006D6188">
            <w:rPr>
              <w:rFonts w:ascii="Arial" w:hAnsi="Arial" w:cs="Arial"/>
              <w:sz w:val="24"/>
            </w:rPr>
            <w:t>Nº: ET-</w:t>
          </w:r>
          <w:r w:rsidR="00DA4752">
            <w:rPr>
              <w:rFonts w:ascii="Arial" w:hAnsi="Arial" w:cs="Arial"/>
              <w:sz w:val="24"/>
            </w:rPr>
            <w:t>190</w:t>
          </w:r>
        </w:p>
      </w:tc>
      <w:tc>
        <w:tcPr>
          <w:tcW w:w="1134" w:type="dxa"/>
          <w:vAlign w:val="center"/>
        </w:tcPr>
        <w:p w14:paraId="15050F5F" w14:textId="55572B50" w:rsidR="0082247E" w:rsidRDefault="0082247E" w:rsidP="00260AA6">
          <w:pPr>
            <w:pStyle w:val="Cabealho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 xml:space="preserve">REV. </w:t>
          </w:r>
          <w:r w:rsidR="00260AA6">
            <w:rPr>
              <w:rFonts w:ascii="Arial" w:hAnsi="Arial" w:cs="Arial"/>
              <w:sz w:val="24"/>
            </w:rPr>
            <w:t>1</w:t>
          </w:r>
        </w:p>
      </w:tc>
      <w:tc>
        <w:tcPr>
          <w:tcW w:w="1725" w:type="dxa"/>
          <w:vAlign w:val="center"/>
        </w:tcPr>
        <w:p w14:paraId="7E2B7B09" w14:textId="6A8C9E0C" w:rsidR="0082247E" w:rsidRDefault="0082247E" w:rsidP="000454E2">
          <w:pPr>
            <w:pStyle w:val="Cabealh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napToGrid w:val="0"/>
              <w:sz w:val="24"/>
            </w:rPr>
            <w:t xml:space="preserve">Página </w:t>
          </w:r>
          <w:r>
            <w:rPr>
              <w:rFonts w:ascii="Arial" w:hAnsi="Arial" w:cs="Arial"/>
              <w:snapToGrid w:val="0"/>
              <w:sz w:val="24"/>
            </w:rPr>
            <w:fldChar w:fldCharType="begin"/>
          </w:r>
          <w:r>
            <w:rPr>
              <w:rFonts w:ascii="Arial" w:hAnsi="Arial" w:cs="Arial"/>
              <w:snapToGrid w:val="0"/>
              <w:sz w:val="24"/>
            </w:rPr>
            <w:instrText xml:space="preserve"> PAGE </w:instrText>
          </w:r>
          <w:r>
            <w:rPr>
              <w:rFonts w:ascii="Arial" w:hAnsi="Arial" w:cs="Arial"/>
              <w:snapToGrid w:val="0"/>
              <w:sz w:val="24"/>
            </w:rPr>
            <w:fldChar w:fldCharType="separate"/>
          </w:r>
          <w:r w:rsidR="00260AA6">
            <w:rPr>
              <w:rFonts w:ascii="Arial" w:hAnsi="Arial" w:cs="Arial"/>
              <w:noProof/>
              <w:snapToGrid w:val="0"/>
              <w:sz w:val="24"/>
            </w:rPr>
            <w:t>2</w:t>
          </w:r>
          <w:r>
            <w:rPr>
              <w:rFonts w:ascii="Arial" w:hAnsi="Arial" w:cs="Arial"/>
              <w:snapToGrid w:val="0"/>
              <w:sz w:val="24"/>
            </w:rPr>
            <w:fldChar w:fldCharType="end"/>
          </w:r>
          <w:r>
            <w:rPr>
              <w:rFonts w:ascii="Arial" w:hAnsi="Arial" w:cs="Arial"/>
              <w:snapToGrid w:val="0"/>
              <w:sz w:val="24"/>
            </w:rPr>
            <w:t xml:space="preserve"> de 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begin"/>
          </w:r>
          <w:r w:rsidRPr="00B147EF">
            <w:rPr>
              <w:rFonts w:ascii="Arial" w:hAnsi="Arial" w:cs="Arial"/>
              <w:bCs/>
              <w:sz w:val="24"/>
              <w:szCs w:val="24"/>
            </w:rPr>
            <w:instrText>NUMPAGES</w:instrTex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separate"/>
          </w:r>
          <w:r w:rsidR="00260AA6">
            <w:rPr>
              <w:rFonts w:ascii="Arial" w:hAnsi="Arial" w:cs="Arial"/>
              <w:bCs/>
              <w:noProof/>
              <w:sz w:val="24"/>
              <w:szCs w:val="24"/>
            </w:rPr>
            <w:t>3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end"/>
          </w:r>
        </w:p>
      </w:tc>
    </w:tr>
    <w:tr w:rsidR="0082247E" w14:paraId="47964380" w14:textId="77777777" w:rsidTr="000454E2">
      <w:trPr>
        <w:trHeight w:val="507"/>
        <w:jc w:val="center"/>
      </w:trPr>
      <w:tc>
        <w:tcPr>
          <w:tcW w:w="9918" w:type="dxa"/>
          <w:gridSpan w:val="5"/>
          <w:vAlign w:val="center"/>
        </w:tcPr>
        <w:p w14:paraId="0007D580" w14:textId="40616B5D" w:rsidR="0082247E" w:rsidRDefault="0082247E" w:rsidP="008D46A7">
          <w:pPr>
            <w:pStyle w:val="Cabealho"/>
            <w:tabs>
              <w:tab w:val="clear" w:pos="8838"/>
              <w:tab w:val="left" w:pos="5370"/>
            </w:tabs>
            <w:rPr>
              <w:rFonts w:ascii="Arial" w:hAnsi="Arial"/>
              <w:b/>
              <w:sz w:val="24"/>
            </w:rPr>
          </w:pPr>
          <w:r w:rsidRPr="00B97982">
            <w:rPr>
              <w:rFonts w:ascii="Arial" w:hAnsi="Arial"/>
              <w:sz w:val="24"/>
              <w:szCs w:val="18"/>
            </w:rPr>
            <w:t>OBJETO:</w:t>
          </w:r>
          <w:r w:rsidRPr="00B97982">
            <w:rPr>
              <w:rFonts w:ascii="Arial" w:hAnsi="Arial"/>
              <w:b/>
              <w:sz w:val="36"/>
            </w:rPr>
            <w:t xml:space="preserve"> </w:t>
          </w:r>
          <w:r w:rsidR="008D46A7">
            <w:rPr>
              <w:rFonts w:ascii="Arial" w:hAnsi="Arial"/>
              <w:b/>
              <w:sz w:val="28"/>
            </w:rPr>
            <w:t>MISTURA PADRÃO THT\TBM</w:t>
          </w:r>
          <w:r w:rsidR="0099081F">
            <w:rPr>
              <w:rFonts w:ascii="Arial" w:hAnsi="Arial"/>
              <w:b/>
              <w:sz w:val="28"/>
            </w:rPr>
            <w:t>\H2S</w:t>
          </w:r>
          <w:r w:rsidR="008D46A7">
            <w:rPr>
              <w:rFonts w:ascii="Arial" w:hAnsi="Arial"/>
              <w:b/>
              <w:sz w:val="28"/>
            </w:rPr>
            <w:t xml:space="preserve"> BALANÇO </w:t>
          </w:r>
          <w:r w:rsidR="00260AA6">
            <w:rPr>
              <w:rFonts w:ascii="Arial" w:hAnsi="Arial"/>
              <w:b/>
              <w:sz w:val="28"/>
            </w:rPr>
            <w:t>NITROGÊNIO</w:t>
          </w:r>
        </w:p>
      </w:tc>
    </w:tr>
  </w:tbl>
  <w:p w14:paraId="6AA86196" w14:textId="77777777" w:rsidR="007B1031" w:rsidRDefault="007B1031" w:rsidP="0014482D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11C7F"/>
    <w:multiLevelType w:val="multilevel"/>
    <w:tmpl w:val="8AEC0B30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Ttulo2"/>
      <w:suff w:val="space"/>
      <w:lvlText w:val="%1.%2."/>
      <w:lvlJc w:val="left"/>
      <w:pPr>
        <w:ind w:left="0" w:firstLine="0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pStyle w:val="Ttulo4"/>
      <w:lvlText w:val="%1.%2.%3.%4."/>
      <w:lvlJc w:val="left"/>
      <w:pPr>
        <w:tabs>
          <w:tab w:val="num" w:pos="1080"/>
        </w:tabs>
        <w:ind w:left="0" w:firstLine="0"/>
      </w:pPr>
      <w:rPr>
        <w:rFonts w:ascii="Arial" w:hAnsi="Arial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650E12F9"/>
    <w:multiLevelType w:val="multilevel"/>
    <w:tmpl w:val="1946D3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lignBordersAndEdges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884"/>
    <w:rsid w:val="000142AA"/>
    <w:rsid w:val="00014945"/>
    <w:rsid w:val="00015636"/>
    <w:rsid w:val="00016F66"/>
    <w:rsid w:val="00017E5A"/>
    <w:rsid w:val="00021F9D"/>
    <w:rsid w:val="0003791A"/>
    <w:rsid w:val="000409A7"/>
    <w:rsid w:val="00040D99"/>
    <w:rsid w:val="000453C3"/>
    <w:rsid w:val="00055919"/>
    <w:rsid w:val="0005673D"/>
    <w:rsid w:val="0006648F"/>
    <w:rsid w:val="00067FCD"/>
    <w:rsid w:val="00076940"/>
    <w:rsid w:val="0008020F"/>
    <w:rsid w:val="00082FCB"/>
    <w:rsid w:val="00087506"/>
    <w:rsid w:val="000979BC"/>
    <w:rsid w:val="000B1003"/>
    <w:rsid w:val="000B4FC6"/>
    <w:rsid w:val="000C23E7"/>
    <w:rsid w:val="000C3CD1"/>
    <w:rsid w:val="000C4724"/>
    <w:rsid w:val="000C4786"/>
    <w:rsid w:val="000C6154"/>
    <w:rsid w:val="000D4C75"/>
    <w:rsid w:val="000D74D2"/>
    <w:rsid w:val="000E0355"/>
    <w:rsid w:val="000E193D"/>
    <w:rsid w:val="000E28EC"/>
    <w:rsid w:val="000F5658"/>
    <w:rsid w:val="00107307"/>
    <w:rsid w:val="00112F46"/>
    <w:rsid w:val="00117E86"/>
    <w:rsid w:val="0012145F"/>
    <w:rsid w:val="00124768"/>
    <w:rsid w:val="00124B7A"/>
    <w:rsid w:val="00133CA9"/>
    <w:rsid w:val="001351FC"/>
    <w:rsid w:val="00137EAF"/>
    <w:rsid w:val="001407D9"/>
    <w:rsid w:val="001443A9"/>
    <w:rsid w:val="0014482D"/>
    <w:rsid w:val="001456F6"/>
    <w:rsid w:val="00147847"/>
    <w:rsid w:val="00151828"/>
    <w:rsid w:val="00153EB1"/>
    <w:rsid w:val="00154527"/>
    <w:rsid w:val="001623B5"/>
    <w:rsid w:val="00166609"/>
    <w:rsid w:val="001674A4"/>
    <w:rsid w:val="001840F6"/>
    <w:rsid w:val="00193A03"/>
    <w:rsid w:val="001A0EEC"/>
    <w:rsid w:val="001A3599"/>
    <w:rsid w:val="001A64CD"/>
    <w:rsid w:val="001B2179"/>
    <w:rsid w:val="001B4A11"/>
    <w:rsid w:val="001B5EAB"/>
    <w:rsid w:val="001C1A4E"/>
    <w:rsid w:val="001C27DD"/>
    <w:rsid w:val="001C5D5E"/>
    <w:rsid w:val="001D0D6D"/>
    <w:rsid w:val="001D44E5"/>
    <w:rsid w:val="001D6794"/>
    <w:rsid w:val="001E3A74"/>
    <w:rsid w:val="001E7293"/>
    <w:rsid w:val="001F3ABA"/>
    <w:rsid w:val="001F4E15"/>
    <w:rsid w:val="002020A1"/>
    <w:rsid w:val="00213F30"/>
    <w:rsid w:val="00222A97"/>
    <w:rsid w:val="00223AAE"/>
    <w:rsid w:val="002245F5"/>
    <w:rsid w:val="00227289"/>
    <w:rsid w:val="0023234C"/>
    <w:rsid w:val="0023380A"/>
    <w:rsid w:val="00233E7C"/>
    <w:rsid w:val="00242093"/>
    <w:rsid w:val="002438E1"/>
    <w:rsid w:val="002479B1"/>
    <w:rsid w:val="002518C2"/>
    <w:rsid w:val="00254C36"/>
    <w:rsid w:val="00260AA6"/>
    <w:rsid w:val="00273D98"/>
    <w:rsid w:val="00275A8A"/>
    <w:rsid w:val="002832D7"/>
    <w:rsid w:val="00287AF0"/>
    <w:rsid w:val="00292880"/>
    <w:rsid w:val="002951ED"/>
    <w:rsid w:val="002A023A"/>
    <w:rsid w:val="002A0670"/>
    <w:rsid w:val="002A787E"/>
    <w:rsid w:val="002A7FF6"/>
    <w:rsid w:val="002B1C3A"/>
    <w:rsid w:val="002B336D"/>
    <w:rsid w:val="002B350D"/>
    <w:rsid w:val="002B480E"/>
    <w:rsid w:val="002B5679"/>
    <w:rsid w:val="002C0699"/>
    <w:rsid w:val="002C1621"/>
    <w:rsid w:val="002C34A5"/>
    <w:rsid w:val="002C6604"/>
    <w:rsid w:val="002D056E"/>
    <w:rsid w:val="002D182A"/>
    <w:rsid w:val="002D3F3A"/>
    <w:rsid w:val="002E0B49"/>
    <w:rsid w:val="002E4EFF"/>
    <w:rsid w:val="002F64A6"/>
    <w:rsid w:val="00306BF7"/>
    <w:rsid w:val="00312E99"/>
    <w:rsid w:val="00313649"/>
    <w:rsid w:val="00313F18"/>
    <w:rsid w:val="0032073B"/>
    <w:rsid w:val="00326CDB"/>
    <w:rsid w:val="00327FB2"/>
    <w:rsid w:val="00330BF8"/>
    <w:rsid w:val="00350FD0"/>
    <w:rsid w:val="00354317"/>
    <w:rsid w:val="00354427"/>
    <w:rsid w:val="00355BB2"/>
    <w:rsid w:val="0036171E"/>
    <w:rsid w:val="0036445D"/>
    <w:rsid w:val="003815F7"/>
    <w:rsid w:val="003845B2"/>
    <w:rsid w:val="00390771"/>
    <w:rsid w:val="003927A9"/>
    <w:rsid w:val="00396074"/>
    <w:rsid w:val="00396D3E"/>
    <w:rsid w:val="003A1AB2"/>
    <w:rsid w:val="003A2C9D"/>
    <w:rsid w:val="003A3B2E"/>
    <w:rsid w:val="003A5107"/>
    <w:rsid w:val="003A7823"/>
    <w:rsid w:val="003B057C"/>
    <w:rsid w:val="003B56B2"/>
    <w:rsid w:val="003B7095"/>
    <w:rsid w:val="003C1580"/>
    <w:rsid w:val="003C1828"/>
    <w:rsid w:val="003C310E"/>
    <w:rsid w:val="003C3975"/>
    <w:rsid w:val="003C5048"/>
    <w:rsid w:val="003C645B"/>
    <w:rsid w:val="003D67CD"/>
    <w:rsid w:val="003F15FD"/>
    <w:rsid w:val="003F1700"/>
    <w:rsid w:val="003F7567"/>
    <w:rsid w:val="004018AA"/>
    <w:rsid w:val="00405FC5"/>
    <w:rsid w:val="0041122B"/>
    <w:rsid w:val="00414C6A"/>
    <w:rsid w:val="00420951"/>
    <w:rsid w:val="00427E36"/>
    <w:rsid w:val="004441EA"/>
    <w:rsid w:val="00445F86"/>
    <w:rsid w:val="00447226"/>
    <w:rsid w:val="004506D4"/>
    <w:rsid w:val="00452375"/>
    <w:rsid w:val="00452925"/>
    <w:rsid w:val="00454CE7"/>
    <w:rsid w:val="004555F8"/>
    <w:rsid w:val="00464D05"/>
    <w:rsid w:val="004659B6"/>
    <w:rsid w:val="0047086F"/>
    <w:rsid w:val="00472252"/>
    <w:rsid w:val="00480655"/>
    <w:rsid w:val="00480748"/>
    <w:rsid w:val="00481F40"/>
    <w:rsid w:val="0048462E"/>
    <w:rsid w:val="00491219"/>
    <w:rsid w:val="00494560"/>
    <w:rsid w:val="004A1B55"/>
    <w:rsid w:val="004C0C7C"/>
    <w:rsid w:val="004C213A"/>
    <w:rsid w:val="004C5DED"/>
    <w:rsid w:val="004D1C46"/>
    <w:rsid w:val="004D3505"/>
    <w:rsid w:val="004E07E0"/>
    <w:rsid w:val="004E5E11"/>
    <w:rsid w:val="004F3785"/>
    <w:rsid w:val="004F45A0"/>
    <w:rsid w:val="004F72A1"/>
    <w:rsid w:val="00501C8C"/>
    <w:rsid w:val="00502135"/>
    <w:rsid w:val="005035E6"/>
    <w:rsid w:val="00510021"/>
    <w:rsid w:val="00512D10"/>
    <w:rsid w:val="00522A9D"/>
    <w:rsid w:val="00523BE6"/>
    <w:rsid w:val="005248E0"/>
    <w:rsid w:val="00527558"/>
    <w:rsid w:val="00531D90"/>
    <w:rsid w:val="00533813"/>
    <w:rsid w:val="0053416A"/>
    <w:rsid w:val="00534EA9"/>
    <w:rsid w:val="00535757"/>
    <w:rsid w:val="00542368"/>
    <w:rsid w:val="00545A97"/>
    <w:rsid w:val="00551794"/>
    <w:rsid w:val="00553B53"/>
    <w:rsid w:val="00555746"/>
    <w:rsid w:val="005719FE"/>
    <w:rsid w:val="00584D19"/>
    <w:rsid w:val="005859DF"/>
    <w:rsid w:val="00587942"/>
    <w:rsid w:val="005939F5"/>
    <w:rsid w:val="00594222"/>
    <w:rsid w:val="00594538"/>
    <w:rsid w:val="00594F06"/>
    <w:rsid w:val="0059736D"/>
    <w:rsid w:val="005A172B"/>
    <w:rsid w:val="005A494F"/>
    <w:rsid w:val="005B20E3"/>
    <w:rsid w:val="005D0F07"/>
    <w:rsid w:val="005D5998"/>
    <w:rsid w:val="005D68AC"/>
    <w:rsid w:val="005E45AC"/>
    <w:rsid w:val="005F2105"/>
    <w:rsid w:val="005F4F39"/>
    <w:rsid w:val="00600955"/>
    <w:rsid w:val="006018DC"/>
    <w:rsid w:val="00604C28"/>
    <w:rsid w:val="0060693B"/>
    <w:rsid w:val="00610A29"/>
    <w:rsid w:val="00617343"/>
    <w:rsid w:val="00617B4B"/>
    <w:rsid w:val="00623BE1"/>
    <w:rsid w:val="006257C9"/>
    <w:rsid w:val="006311A2"/>
    <w:rsid w:val="00633386"/>
    <w:rsid w:val="0063402F"/>
    <w:rsid w:val="006370D8"/>
    <w:rsid w:val="00637FE4"/>
    <w:rsid w:val="00644342"/>
    <w:rsid w:val="00657DB3"/>
    <w:rsid w:val="00662B9E"/>
    <w:rsid w:val="0066355B"/>
    <w:rsid w:val="00665C82"/>
    <w:rsid w:val="00684317"/>
    <w:rsid w:val="00684779"/>
    <w:rsid w:val="0068484A"/>
    <w:rsid w:val="00685FB1"/>
    <w:rsid w:val="006906EF"/>
    <w:rsid w:val="00696540"/>
    <w:rsid w:val="006A1FB7"/>
    <w:rsid w:val="006A2D87"/>
    <w:rsid w:val="006B0CE6"/>
    <w:rsid w:val="006B2A91"/>
    <w:rsid w:val="006B44EE"/>
    <w:rsid w:val="006B4A75"/>
    <w:rsid w:val="006B77DA"/>
    <w:rsid w:val="006C1BC0"/>
    <w:rsid w:val="006C454A"/>
    <w:rsid w:val="006D095C"/>
    <w:rsid w:val="006D0AF0"/>
    <w:rsid w:val="006D417B"/>
    <w:rsid w:val="006D52E9"/>
    <w:rsid w:val="006D6188"/>
    <w:rsid w:val="006D6898"/>
    <w:rsid w:val="006D7D49"/>
    <w:rsid w:val="006D7ED5"/>
    <w:rsid w:val="006E1E85"/>
    <w:rsid w:val="006E41A4"/>
    <w:rsid w:val="006E74AF"/>
    <w:rsid w:val="006F3299"/>
    <w:rsid w:val="006F3F2D"/>
    <w:rsid w:val="006F7BAE"/>
    <w:rsid w:val="00700CD9"/>
    <w:rsid w:val="00710142"/>
    <w:rsid w:val="00713CF1"/>
    <w:rsid w:val="00713FDA"/>
    <w:rsid w:val="00714248"/>
    <w:rsid w:val="007155C5"/>
    <w:rsid w:val="00715A3D"/>
    <w:rsid w:val="00716080"/>
    <w:rsid w:val="00720B4F"/>
    <w:rsid w:val="007222BE"/>
    <w:rsid w:val="00722A48"/>
    <w:rsid w:val="007235CA"/>
    <w:rsid w:val="007263A7"/>
    <w:rsid w:val="00726D72"/>
    <w:rsid w:val="00730132"/>
    <w:rsid w:val="00730BEA"/>
    <w:rsid w:val="00734EC7"/>
    <w:rsid w:val="00746F59"/>
    <w:rsid w:val="007504AF"/>
    <w:rsid w:val="00760DB3"/>
    <w:rsid w:val="00762760"/>
    <w:rsid w:val="00770517"/>
    <w:rsid w:val="007707FF"/>
    <w:rsid w:val="007779A0"/>
    <w:rsid w:val="007806DC"/>
    <w:rsid w:val="00783317"/>
    <w:rsid w:val="00784353"/>
    <w:rsid w:val="00784D16"/>
    <w:rsid w:val="00791CFC"/>
    <w:rsid w:val="007952F8"/>
    <w:rsid w:val="007966FD"/>
    <w:rsid w:val="007A0F4D"/>
    <w:rsid w:val="007A525A"/>
    <w:rsid w:val="007A550F"/>
    <w:rsid w:val="007A6558"/>
    <w:rsid w:val="007B1031"/>
    <w:rsid w:val="007B2FFF"/>
    <w:rsid w:val="007B469F"/>
    <w:rsid w:val="007B51F7"/>
    <w:rsid w:val="007B64DF"/>
    <w:rsid w:val="007C0045"/>
    <w:rsid w:val="007C2241"/>
    <w:rsid w:val="007C3990"/>
    <w:rsid w:val="007C3E89"/>
    <w:rsid w:val="007C56AB"/>
    <w:rsid w:val="007C5CED"/>
    <w:rsid w:val="007C74DC"/>
    <w:rsid w:val="007D38CE"/>
    <w:rsid w:val="007E43AA"/>
    <w:rsid w:val="007E50F9"/>
    <w:rsid w:val="007E60B4"/>
    <w:rsid w:val="00802061"/>
    <w:rsid w:val="00802AC8"/>
    <w:rsid w:val="008074FF"/>
    <w:rsid w:val="008105E6"/>
    <w:rsid w:val="00817F6B"/>
    <w:rsid w:val="0082247E"/>
    <w:rsid w:val="00846F97"/>
    <w:rsid w:val="00852E15"/>
    <w:rsid w:val="0087097F"/>
    <w:rsid w:val="008709B9"/>
    <w:rsid w:val="008732A3"/>
    <w:rsid w:val="008761E7"/>
    <w:rsid w:val="00890A3A"/>
    <w:rsid w:val="00891080"/>
    <w:rsid w:val="00891699"/>
    <w:rsid w:val="00896942"/>
    <w:rsid w:val="008A2366"/>
    <w:rsid w:val="008B095E"/>
    <w:rsid w:val="008B7D6E"/>
    <w:rsid w:val="008C0125"/>
    <w:rsid w:val="008C110E"/>
    <w:rsid w:val="008C1265"/>
    <w:rsid w:val="008D46A7"/>
    <w:rsid w:val="008D5AA9"/>
    <w:rsid w:val="008E2CCF"/>
    <w:rsid w:val="008E7C40"/>
    <w:rsid w:val="008F1298"/>
    <w:rsid w:val="008F7E52"/>
    <w:rsid w:val="00902BC9"/>
    <w:rsid w:val="00902E7B"/>
    <w:rsid w:val="00903D1F"/>
    <w:rsid w:val="0091123A"/>
    <w:rsid w:val="00912358"/>
    <w:rsid w:val="009158F1"/>
    <w:rsid w:val="00920E4F"/>
    <w:rsid w:val="00922281"/>
    <w:rsid w:val="0092529B"/>
    <w:rsid w:val="009277D4"/>
    <w:rsid w:val="00931886"/>
    <w:rsid w:val="00942BA5"/>
    <w:rsid w:val="009574B5"/>
    <w:rsid w:val="009579C8"/>
    <w:rsid w:val="00976BA8"/>
    <w:rsid w:val="009836FA"/>
    <w:rsid w:val="0098488C"/>
    <w:rsid w:val="0099081F"/>
    <w:rsid w:val="009A1044"/>
    <w:rsid w:val="009B2671"/>
    <w:rsid w:val="009B4DA5"/>
    <w:rsid w:val="009B69C7"/>
    <w:rsid w:val="009D3843"/>
    <w:rsid w:val="009E3F42"/>
    <w:rsid w:val="009E6A29"/>
    <w:rsid w:val="009F00E9"/>
    <w:rsid w:val="009F1C1B"/>
    <w:rsid w:val="009F4A78"/>
    <w:rsid w:val="009F4F72"/>
    <w:rsid w:val="00A00103"/>
    <w:rsid w:val="00A021FF"/>
    <w:rsid w:val="00A107F2"/>
    <w:rsid w:val="00A116F2"/>
    <w:rsid w:val="00A213DF"/>
    <w:rsid w:val="00A233E0"/>
    <w:rsid w:val="00A25A28"/>
    <w:rsid w:val="00A30154"/>
    <w:rsid w:val="00A336C4"/>
    <w:rsid w:val="00A33A01"/>
    <w:rsid w:val="00A431AC"/>
    <w:rsid w:val="00A43E0F"/>
    <w:rsid w:val="00A47BE5"/>
    <w:rsid w:val="00A51568"/>
    <w:rsid w:val="00A55E33"/>
    <w:rsid w:val="00A57BC7"/>
    <w:rsid w:val="00A60803"/>
    <w:rsid w:val="00A60B21"/>
    <w:rsid w:val="00A63F10"/>
    <w:rsid w:val="00A67970"/>
    <w:rsid w:val="00A70302"/>
    <w:rsid w:val="00A8336F"/>
    <w:rsid w:val="00A85AEA"/>
    <w:rsid w:val="00A87910"/>
    <w:rsid w:val="00A919F1"/>
    <w:rsid w:val="00A93441"/>
    <w:rsid w:val="00A96E78"/>
    <w:rsid w:val="00AA04B4"/>
    <w:rsid w:val="00AA20C3"/>
    <w:rsid w:val="00AA5BA8"/>
    <w:rsid w:val="00AB2C37"/>
    <w:rsid w:val="00AC0ADA"/>
    <w:rsid w:val="00AC5515"/>
    <w:rsid w:val="00AD3BC0"/>
    <w:rsid w:val="00AD60DF"/>
    <w:rsid w:val="00AD6B33"/>
    <w:rsid w:val="00AE61F3"/>
    <w:rsid w:val="00AF2A27"/>
    <w:rsid w:val="00B013DA"/>
    <w:rsid w:val="00B10E22"/>
    <w:rsid w:val="00B147EF"/>
    <w:rsid w:val="00B1704D"/>
    <w:rsid w:val="00B21A54"/>
    <w:rsid w:val="00B261E1"/>
    <w:rsid w:val="00B31091"/>
    <w:rsid w:val="00B406FD"/>
    <w:rsid w:val="00B416A8"/>
    <w:rsid w:val="00B44200"/>
    <w:rsid w:val="00B46D4E"/>
    <w:rsid w:val="00B50325"/>
    <w:rsid w:val="00B54509"/>
    <w:rsid w:val="00B65739"/>
    <w:rsid w:val="00B666F6"/>
    <w:rsid w:val="00B72545"/>
    <w:rsid w:val="00B76F6F"/>
    <w:rsid w:val="00B86C1A"/>
    <w:rsid w:val="00B929DB"/>
    <w:rsid w:val="00B954EF"/>
    <w:rsid w:val="00B96569"/>
    <w:rsid w:val="00B96D1E"/>
    <w:rsid w:val="00BB0C9D"/>
    <w:rsid w:val="00BB4959"/>
    <w:rsid w:val="00BB7AB9"/>
    <w:rsid w:val="00BD0AC6"/>
    <w:rsid w:val="00BD14D0"/>
    <w:rsid w:val="00BD1F7A"/>
    <w:rsid w:val="00BD46FC"/>
    <w:rsid w:val="00BE2239"/>
    <w:rsid w:val="00BF3F8D"/>
    <w:rsid w:val="00C052ED"/>
    <w:rsid w:val="00C07B1A"/>
    <w:rsid w:val="00C07D61"/>
    <w:rsid w:val="00C20CEF"/>
    <w:rsid w:val="00C22025"/>
    <w:rsid w:val="00C2488D"/>
    <w:rsid w:val="00C249FF"/>
    <w:rsid w:val="00C25097"/>
    <w:rsid w:val="00C310A9"/>
    <w:rsid w:val="00C3289A"/>
    <w:rsid w:val="00C3717C"/>
    <w:rsid w:val="00C40575"/>
    <w:rsid w:val="00C45D23"/>
    <w:rsid w:val="00C512FA"/>
    <w:rsid w:val="00C518F4"/>
    <w:rsid w:val="00C52255"/>
    <w:rsid w:val="00C547E9"/>
    <w:rsid w:val="00C6072C"/>
    <w:rsid w:val="00C609D0"/>
    <w:rsid w:val="00C62BB1"/>
    <w:rsid w:val="00C66FED"/>
    <w:rsid w:val="00C67788"/>
    <w:rsid w:val="00C70156"/>
    <w:rsid w:val="00C70C77"/>
    <w:rsid w:val="00C73803"/>
    <w:rsid w:val="00C80643"/>
    <w:rsid w:val="00C814B0"/>
    <w:rsid w:val="00C81B2B"/>
    <w:rsid w:val="00CA3966"/>
    <w:rsid w:val="00CA7619"/>
    <w:rsid w:val="00CB17A0"/>
    <w:rsid w:val="00CB5EF6"/>
    <w:rsid w:val="00CC1590"/>
    <w:rsid w:val="00CC497A"/>
    <w:rsid w:val="00CC7E13"/>
    <w:rsid w:val="00CD14B5"/>
    <w:rsid w:val="00CE160D"/>
    <w:rsid w:val="00CE25C9"/>
    <w:rsid w:val="00CE64B3"/>
    <w:rsid w:val="00CF4EBE"/>
    <w:rsid w:val="00CF61EB"/>
    <w:rsid w:val="00CF6CD7"/>
    <w:rsid w:val="00D077F0"/>
    <w:rsid w:val="00D11F6D"/>
    <w:rsid w:val="00D16C37"/>
    <w:rsid w:val="00D16F6C"/>
    <w:rsid w:val="00D20F63"/>
    <w:rsid w:val="00D218B8"/>
    <w:rsid w:val="00D254C1"/>
    <w:rsid w:val="00D402AA"/>
    <w:rsid w:val="00D42633"/>
    <w:rsid w:val="00D43208"/>
    <w:rsid w:val="00D45423"/>
    <w:rsid w:val="00D546FE"/>
    <w:rsid w:val="00D54B88"/>
    <w:rsid w:val="00D73DBC"/>
    <w:rsid w:val="00D755E9"/>
    <w:rsid w:val="00D8063A"/>
    <w:rsid w:val="00D833C7"/>
    <w:rsid w:val="00D85825"/>
    <w:rsid w:val="00D9418C"/>
    <w:rsid w:val="00D942D7"/>
    <w:rsid w:val="00D962D8"/>
    <w:rsid w:val="00DA1291"/>
    <w:rsid w:val="00DA4752"/>
    <w:rsid w:val="00DA4B02"/>
    <w:rsid w:val="00DA695B"/>
    <w:rsid w:val="00DA7699"/>
    <w:rsid w:val="00DB3800"/>
    <w:rsid w:val="00DC306D"/>
    <w:rsid w:val="00DC5DF2"/>
    <w:rsid w:val="00DC75E9"/>
    <w:rsid w:val="00DD2E9F"/>
    <w:rsid w:val="00DD3163"/>
    <w:rsid w:val="00DE109B"/>
    <w:rsid w:val="00DE370C"/>
    <w:rsid w:val="00DE7628"/>
    <w:rsid w:val="00DF2558"/>
    <w:rsid w:val="00DF3D83"/>
    <w:rsid w:val="00E01ACA"/>
    <w:rsid w:val="00E0510F"/>
    <w:rsid w:val="00E10E22"/>
    <w:rsid w:val="00E1432E"/>
    <w:rsid w:val="00E1558F"/>
    <w:rsid w:val="00E20520"/>
    <w:rsid w:val="00E279B0"/>
    <w:rsid w:val="00E37625"/>
    <w:rsid w:val="00E438FC"/>
    <w:rsid w:val="00E46060"/>
    <w:rsid w:val="00E5016A"/>
    <w:rsid w:val="00E50E78"/>
    <w:rsid w:val="00E52906"/>
    <w:rsid w:val="00E531DC"/>
    <w:rsid w:val="00E60D29"/>
    <w:rsid w:val="00E671EE"/>
    <w:rsid w:val="00E7018D"/>
    <w:rsid w:val="00E7330B"/>
    <w:rsid w:val="00E73F39"/>
    <w:rsid w:val="00E75A73"/>
    <w:rsid w:val="00E81C41"/>
    <w:rsid w:val="00E90B3B"/>
    <w:rsid w:val="00E976DE"/>
    <w:rsid w:val="00EA09CB"/>
    <w:rsid w:val="00EA1177"/>
    <w:rsid w:val="00EA22B1"/>
    <w:rsid w:val="00EA386D"/>
    <w:rsid w:val="00EA6010"/>
    <w:rsid w:val="00EB1D5F"/>
    <w:rsid w:val="00EB4B45"/>
    <w:rsid w:val="00EB6705"/>
    <w:rsid w:val="00EC15A2"/>
    <w:rsid w:val="00EC1880"/>
    <w:rsid w:val="00EC7862"/>
    <w:rsid w:val="00EE00AD"/>
    <w:rsid w:val="00EE0305"/>
    <w:rsid w:val="00EE2340"/>
    <w:rsid w:val="00EE2C5F"/>
    <w:rsid w:val="00EE32C8"/>
    <w:rsid w:val="00EF1790"/>
    <w:rsid w:val="00EF475F"/>
    <w:rsid w:val="00EF4B3D"/>
    <w:rsid w:val="00EF61F9"/>
    <w:rsid w:val="00F00B4B"/>
    <w:rsid w:val="00F01A46"/>
    <w:rsid w:val="00F04553"/>
    <w:rsid w:val="00F14029"/>
    <w:rsid w:val="00F15485"/>
    <w:rsid w:val="00F15D04"/>
    <w:rsid w:val="00F20DC0"/>
    <w:rsid w:val="00F34E9D"/>
    <w:rsid w:val="00F37475"/>
    <w:rsid w:val="00F41503"/>
    <w:rsid w:val="00F53010"/>
    <w:rsid w:val="00F54CDC"/>
    <w:rsid w:val="00F57884"/>
    <w:rsid w:val="00F62499"/>
    <w:rsid w:val="00F7154D"/>
    <w:rsid w:val="00F72AE1"/>
    <w:rsid w:val="00F73606"/>
    <w:rsid w:val="00F75D69"/>
    <w:rsid w:val="00F7747F"/>
    <w:rsid w:val="00F77657"/>
    <w:rsid w:val="00F810AE"/>
    <w:rsid w:val="00F947BF"/>
    <w:rsid w:val="00F97F7B"/>
    <w:rsid w:val="00FA4BD6"/>
    <w:rsid w:val="00FA66C4"/>
    <w:rsid w:val="00FB34B4"/>
    <w:rsid w:val="00FB5533"/>
    <w:rsid w:val="00FB580B"/>
    <w:rsid w:val="00FB5D57"/>
    <w:rsid w:val="00FB5DF3"/>
    <w:rsid w:val="00FC2272"/>
    <w:rsid w:val="00FC78A6"/>
    <w:rsid w:val="00FD52E5"/>
    <w:rsid w:val="00FD5ABB"/>
    <w:rsid w:val="00FE1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8A70013"/>
  <w15:docId w15:val="{AA9EBC81-B153-44C7-A2D5-99297BE3B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252"/>
  </w:style>
  <w:style w:type="paragraph" w:styleId="Ttulo1">
    <w:name w:val="heading 1"/>
    <w:basedOn w:val="Normal"/>
    <w:next w:val="Normal"/>
    <w:link w:val="Ttulo1Char"/>
    <w:qFormat/>
    <w:rsid w:val="00472252"/>
    <w:pPr>
      <w:numPr>
        <w:numId w:val="1"/>
      </w:numPr>
      <w:spacing w:before="240" w:after="60"/>
      <w:jc w:val="both"/>
      <w:outlineLvl w:val="0"/>
    </w:pPr>
    <w:rPr>
      <w:kern w:val="28"/>
      <w:sz w:val="24"/>
    </w:rPr>
  </w:style>
  <w:style w:type="paragraph" w:styleId="Ttulo2">
    <w:name w:val="heading 2"/>
    <w:basedOn w:val="Normal"/>
    <w:next w:val="Normal"/>
    <w:qFormat/>
    <w:rsid w:val="00472252"/>
    <w:pPr>
      <w:keepNext/>
      <w:numPr>
        <w:ilvl w:val="1"/>
        <w:numId w:val="1"/>
      </w:numPr>
      <w:spacing w:before="240" w:after="60"/>
      <w:jc w:val="both"/>
      <w:outlineLvl w:val="1"/>
    </w:pPr>
    <w:rPr>
      <w:sz w:val="24"/>
    </w:rPr>
  </w:style>
  <w:style w:type="paragraph" w:styleId="Ttulo3">
    <w:name w:val="heading 3"/>
    <w:basedOn w:val="Normal"/>
    <w:next w:val="Normal"/>
    <w:qFormat/>
    <w:rsid w:val="00472252"/>
    <w:pPr>
      <w:keepNext/>
      <w:numPr>
        <w:ilvl w:val="2"/>
        <w:numId w:val="1"/>
      </w:numPr>
      <w:tabs>
        <w:tab w:val="clear" w:pos="720"/>
      </w:tabs>
      <w:spacing w:before="240" w:after="60"/>
      <w:jc w:val="both"/>
      <w:outlineLvl w:val="2"/>
    </w:pPr>
    <w:rPr>
      <w:sz w:val="24"/>
    </w:rPr>
  </w:style>
  <w:style w:type="paragraph" w:styleId="Ttulo4">
    <w:name w:val="heading 4"/>
    <w:basedOn w:val="Normal"/>
    <w:next w:val="Normal"/>
    <w:qFormat/>
    <w:rsid w:val="00472252"/>
    <w:pPr>
      <w:keepNext/>
      <w:numPr>
        <w:ilvl w:val="3"/>
        <w:numId w:val="1"/>
      </w:numPr>
      <w:spacing w:before="240" w:after="60"/>
      <w:jc w:val="both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472252"/>
    <w:pPr>
      <w:keepNext/>
      <w:jc w:val="center"/>
      <w:outlineLvl w:val="4"/>
    </w:pPr>
    <w:rPr>
      <w:rFonts w:ascii="Arial" w:hAnsi="Arial"/>
      <w:b/>
      <w:sz w:val="28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275A8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47225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472252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472252"/>
    <w:pPr>
      <w:jc w:val="both"/>
    </w:pPr>
    <w:rPr>
      <w:sz w:val="24"/>
    </w:rPr>
  </w:style>
  <w:style w:type="paragraph" w:styleId="Sumrio1">
    <w:name w:val="toc 1"/>
    <w:basedOn w:val="Normal"/>
    <w:next w:val="Normal"/>
    <w:autoRedefine/>
    <w:uiPriority w:val="39"/>
    <w:rsid w:val="00472252"/>
  </w:style>
  <w:style w:type="paragraph" w:styleId="Sumrio2">
    <w:name w:val="toc 2"/>
    <w:basedOn w:val="Normal"/>
    <w:next w:val="Normal"/>
    <w:autoRedefine/>
    <w:semiHidden/>
    <w:rsid w:val="00472252"/>
    <w:pPr>
      <w:ind w:left="200"/>
    </w:pPr>
  </w:style>
  <w:style w:type="paragraph" w:styleId="Sumrio3">
    <w:name w:val="toc 3"/>
    <w:basedOn w:val="Normal"/>
    <w:next w:val="Normal"/>
    <w:autoRedefine/>
    <w:semiHidden/>
    <w:rsid w:val="00472252"/>
    <w:pPr>
      <w:ind w:left="400"/>
    </w:pPr>
  </w:style>
  <w:style w:type="paragraph" w:styleId="Sumrio4">
    <w:name w:val="toc 4"/>
    <w:basedOn w:val="Normal"/>
    <w:next w:val="Normal"/>
    <w:autoRedefine/>
    <w:semiHidden/>
    <w:rsid w:val="00472252"/>
    <w:pPr>
      <w:ind w:left="600"/>
    </w:pPr>
  </w:style>
  <w:style w:type="paragraph" w:styleId="Sumrio5">
    <w:name w:val="toc 5"/>
    <w:basedOn w:val="Normal"/>
    <w:next w:val="Normal"/>
    <w:autoRedefine/>
    <w:semiHidden/>
    <w:rsid w:val="00472252"/>
    <w:pPr>
      <w:ind w:left="800"/>
    </w:pPr>
  </w:style>
  <w:style w:type="paragraph" w:styleId="Sumrio6">
    <w:name w:val="toc 6"/>
    <w:basedOn w:val="Normal"/>
    <w:next w:val="Normal"/>
    <w:autoRedefine/>
    <w:semiHidden/>
    <w:rsid w:val="00472252"/>
    <w:pPr>
      <w:ind w:left="1000"/>
    </w:pPr>
  </w:style>
  <w:style w:type="paragraph" w:styleId="Sumrio7">
    <w:name w:val="toc 7"/>
    <w:basedOn w:val="Normal"/>
    <w:next w:val="Normal"/>
    <w:autoRedefine/>
    <w:semiHidden/>
    <w:rsid w:val="00472252"/>
    <w:pPr>
      <w:ind w:left="1200"/>
    </w:pPr>
  </w:style>
  <w:style w:type="paragraph" w:styleId="Sumrio8">
    <w:name w:val="toc 8"/>
    <w:basedOn w:val="Normal"/>
    <w:next w:val="Normal"/>
    <w:autoRedefine/>
    <w:semiHidden/>
    <w:rsid w:val="00472252"/>
    <w:pPr>
      <w:ind w:left="1400"/>
    </w:pPr>
  </w:style>
  <w:style w:type="paragraph" w:styleId="Sumrio9">
    <w:name w:val="toc 9"/>
    <w:basedOn w:val="Normal"/>
    <w:next w:val="Normal"/>
    <w:autoRedefine/>
    <w:semiHidden/>
    <w:rsid w:val="00472252"/>
    <w:pPr>
      <w:ind w:left="1600"/>
    </w:pPr>
  </w:style>
  <w:style w:type="paragraph" w:styleId="Ttulo">
    <w:name w:val="Title"/>
    <w:basedOn w:val="Normal"/>
    <w:qFormat/>
    <w:rsid w:val="00472252"/>
    <w:pPr>
      <w:jc w:val="center"/>
    </w:pPr>
    <w:rPr>
      <w:b/>
      <w:sz w:val="24"/>
    </w:rPr>
  </w:style>
  <w:style w:type="character" w:styleId="Hyperlink">
    <w:name w:val="Hyperlink"/>
    <w:basedOn w:val="Fontepargpadro"/>
    <w:rsid w:val="00472252"/>
    <w:rPr>
      <w:color w:val="0000FF"/>
      <w:u w:val="none"/>
    </w:rPr>
  </w:style>
  <w:style w:type="character" w:styleId="HiperlinkVisitado">
    <w:name w:val="FollowedHyperlink"/>
    <w:basedOn w:val="Fontepargpadro"/>
    <w:rsid w:val="00472252"/>
    <w:rPr>
      <w:color w:val="800080"/>
      <w:u w:val="single"/>
    </w:rPr>
  </w:style>
  <w:style w:type="character" w:styleId="Nmerodepgina">
    <w:name w:val="page number"/>
    <w:basedOn w:val="Fontepargpadro"/>
    <w:rsid w:val="00472252"/>
  </w:style>
  <w:style w:type="paragraph" w:styleId="Remissivo1">
    <w:name w:val="index 1"/>
    <w:basedOn w:val="Normal"/>
    <w:next w:val="Normal"/>
    <w:autoRedefine/>
    <w:semiHidden/>
    <w:rsid w:val="00472252"/>
    <w:pPr>
      <w:ind w:left="200" w:hanging="200"/>
    </w:pPr>
  </w:style>
  <w:style w:type="paragraph" w:styleId="Recuodecorpodetexto">
    <w:name w:val="Body Text Indent"/>
    <w:basedOn w:val="Normal"/>
    <w:link w:val="RecuodecorpodetextoChar"/>
    <w:rsid w:val="00472252"/>
    <w:pPr>
      <w:ind w:left="851"/>
      <w:jc w:val="both"/>
    </w:pPr>
    <w:rPr>
      <w:rFonts w:ascii="Arial" w:hAnsi="Arial"/>
      <w:sz w:val="24"/>
    </w:rPr>
  </w:style>
  <w:style w:type="paragraph" w:styleId="Recuodecorpodetexto2">
    <w:name w:val="Body Text Indent 2"/>
    <w:basedOn w:val="Normal"/>
    <w:rsid w:val="00472252"/>
    <w:pPr>
      <w:ind w:left="851" w:hanging="851"/>
      <w:jc w:val="both"/>
    </w:pPr>
    <w:rPr>
      <w:rFonts w:ascii="Arial" w:hAnsi="Arial"/>
      <w:b/>
      <w:sz w:val="24"/>
    </w:rPr>
  </w:style>
  <w:style w:type="paragraph" w:styleId="Textoembloco">
    <w:name w:val="Block Text"/>
    <w:basedOn w:val="Normal"/>
    <w:rsid w:val="00472252"/>
    <w:pPr>
      <w:ind w:left="1276" w:right="57"/>
      <w:jc w:val="both"/>
    </w:pPr>
    <w:rPr>
      <w:rFonts w:ascii="Arial" w:hAnsi="Arial"/>
      <w:sz w:val="24"/>
    </w:rPr>
  </w:style>
  <w:style w:type="paragraph" w:styleId="Recuodecorpodetexto3">
    <w:name w:val="Body Text Indent 3"/>
    <w:basedOn w:val="Normal"/>
    <w:rsid w:val="00472252"/>
    <w:pPr>
      <w:ind w:left="1418" w:hanging="284"/>
      <w:jc w:val="both"/>
    </w:pPr>
    <w:rPr>
      <w:rFonts w:ascii="Arial" w:hAnsi="Arial"/>
      <w:sz w:val="24"/>
    </w:rPr>
  </w:style>
  <w:style w:type="paragraph" w:styleId="Corpodetexto2">
    <w:name w:val="Body Text 2"/>
    <w:basedOn w:val="Normal"/>
    <w:rsid w:val="00472252"/>
    <w:pPr>
      <w:spacing w:before="180"/>
      <w:jc w:val="both"/>
    </w:pPr>
    <w:rPr>
      <w:sz w:val="24"/>
    </w:rPr>
  </w:style>
  <w:style w:type="paragraph" w:styleId="Corpodetexto3">
    <w:name w:val="Body Text 3"/>
    <w:basedOn w:val="Normal"/>
    <w:rsid w:val="00472252"/>
    <w:pPr>
      <w:tabs>
        <w:tab w:val="left" w:pos="567"/>
        <w:tab w:val="left" w:pos="1134"/>
        <w:tab w:val="left" w:pos="1276"/>
      </w:tabs>
      <w:jc w:val="center"/>
    </w:pPr>
    <w:rPr>
      <w:rFonts w:ascii="Arial" w:hAnsi="Arial"/>
      <w:sz w:val="24"/>
    </w:rPr>
  </w:style>
  <w:style w:type="table" w:styleId="Tabelacomgrade">
    <w:name w:val="Table Grid"/>
    <w:basedOn w:val="Tabelanormal"/>
    <w:rsid w:val="00C738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lssica1">
    <w:name w:val="Table Classic 1"/>
    <w:basedOn w:val="Tabelanormal"/>
    <w:rsid w:val="00D4263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tulo6Char">
    <w:name w:val="Título 6 Char"/>
    <w:basedOn w:val="Fontepargpadro"/>
    <w:link w:val="Ttulo6"/>
    <w:semiHidden/>
    <w:rsid w:val="00275A8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ecuodecorpodetextoChar">
    <w:name w:val="Recuo de corpo de texto Char"/>
    <w:basedOn w:val="Fontepargpadro"/>
    <w:link w:val="Recuodecorpodetexto"/>
    <w:rsid w:val="00275A8A"/>
    <w:rPr>
      <w:rFonts w:ascii="Arial" w:hAnsi="Arial"/>
      <w:sz w:val="24"/>
    </w:rPr>
  </w:style>
  <w:style w:type="paragraph" w:styleId="PargrafodaLista">
    <w:name w:val="List Paragraph"/>
    <w:basedOn w:val="Normal"/>
    <w:uiPriority w:val="34"/>
    <w:qFormat/>
    <w:rsid w:val="00275A8A"/>
    <w:pPr>
      <w:ind w:left="720"/>
      <w:contextualSpacing/>
    </w:pPr>
  </w:style>
  <w:style w:type="paragraph" w:styleId="Textodebalo">
    <w:name w:val="Balloon Text"/>
    <w:basedOn w:val="Normal"/>
    <w:link w:val="TextodebaloChar"/>
    <w:rsid w:val="006B4A7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B4A75"/>
    <w:rPr>
      <w:rFonts w:ascii="Tahoma" w:hAnsi="Tahoma" w:cs="Tahoma"/>
      <w:sz w:val="16"/>
      <w:szCs w:val="16"/>
    </w:rPr>
  </w:style>
  <w:style w:type="paragraph" w:styleId="Pr-formataoHTML">
    <w:name w:val="HTML Preformatted"/>
    <w:basedOn w:val="Normal"/>
    <w:link w:val="Pr-formataoHTMLChar"/>
    <w:uiPriority w:val="99"/>
    <w:unhideWhenUsed/>
    <w:rsid w:val="008E2C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8E2CCF"/>
    <w:rPr>
      <w:rFonts w:ascii="Courier New" w:hAnsi="Courier New" w:cs="Courier New"/>
    </w:rPr>
  </w:style>
  <w:style w:type="character" w:customStyle="1" w:styleId="CabealhoChar">
    <w:name w:val="Cabeçalho Char"/>
    <w:basedOn w:val="Fontepargpadro"/>
    <w:link w:val="Cabealho"/>
    <w:rsid w:val="00B147EF"/>
  </w:style>
  <w:style w:type="character" w:customStyle="1" w:styleId="Ttulo1Char">
    <w:name w:val="Título 1 Char"/>
    <w:basedOn w:val="Fontepargpadro"/>
    <w:link w:val="Ttulo1"/>
    <w:rsid w:val="00533813"/>
    <w:rPr>
      <w:kern w:val="28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44EF5F-3753-4133-A7C7-4FF9B67DE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3</Pages>
  <Words>610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IV  -  MEMORIAL DESCRITIVO</vt:lpstr>
    </vt:vector>
  </TitlesOfParts>
  <Company>EMSERGÁS</Company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IV  -  MEMORIAL DESCRITIVO</dc:title>
  <dc:creator>Francisco Bezerra</dc:creator>
  <cp:lastModifiedBy>João Luiz Cavalcanti de Farias</cp:lastModifiedBy>
  <cp:revision>13</cp:revision>
  <cp:lastPrinted>2014-07-28T19:33:00Z</cp:lastPrinted>
  <dcterms:created xsi:type="dcterms:W3CDTF">2020-03-26T18:28:00Z</dcterms:created>
  <dcterms:modified xsi:type="dcterms:W3CDTF">2023-08-29T13:04:00Z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1713951493</vt:i4>
  </property>
  <property fmtid="{D5CDD505-2E9C-101B-9397-08002B2CF9AE}" pid="3" name="_EmailSubject">
    <vt:lpwstr>ET Análise de Risco</vt:lpwstr>
  </property>
  <property fmtid="{D5CDD505-2E9C-101B-9397-08002B2CF9AE}" pid="4" name="_AuthorEmail">
    <vt:lpwstr>Francisco@EMSERGAS.EmpresaSergipanadeGas.com</vt:lpwstr>
  </property>
  <property fmtid="{D5CDD505-2E9C-101B-9397-08002B2CF9AE}" pid="5" name="_AuthorEmailDisplayName">
    <vt:lpwstr>Francisco Souza Bezerra</vt:lpwstr>
  </property>
  <property fmtid="{D5CDD505-2E9C-101B-9397-08002B2CF9AE}" pid="6" name="_PreviousAdHocReviewCycleID">
    <vt:i4>1642856386</vt:i4>
  </property>
  <property fmtid="{D5CDD505-2E9C-101B-9397-08002B2CF9AE}" pid="7" name="_ReviewingToolsShownOnce">
    <vt:lpwstr/>
  </property>
</Properties>
</file>