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6DC1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27843D9C" w14:textId="77777777" w:rsidR="00C07B1A" w:rsidRDefault="00C07B1A">
      <w:pPr>
        <w:rPr>
          <w:rFonts w:ascii="Arial" w:hAnsi="Arial" w:cs="Arial"/>
        </w:rPr>
      </w:pPr>
    </w:p>
    <w:p w14:paraId="173C61DE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0283441D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413D04C7" w14:textId="77777777" w:rsidTr="00DE0895">
        <w:trPr>
          <w:cantSplit/>
        </w:trPr>
        <w:tc>
          <w:tcPr>
            <w:tcW w:w="1102" w:type="dxa"/>
          </w:tcPr>
          <w:p w14:paraId="00D8C470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16F49D23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28C000B9" w14:textId="77777777" w:rsidTr="00DE0895">
        <w:trPr>
          <w:cantSplit/>
          <w:trHeight w:val="4041"/>
        </w:trPr>
        <w:tc>
          <w:tcPr>
            <w:tcW w:w="1102" w:type="dxa"/>
          </w:tcPr>
          <w:p w14:paraId="5CED0E6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7905E7E4" w14:textId="77777777" w:rsidR="00533813" w:rsidRDefault="00533813" w:rsidP="000E153A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4825630C" w14:textId="77777777" w:rsidR="000E153A" w:rsidRDefault="000E153A" w:rsidP="000E153A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  <w:p w14:paraId="6DFD8B94" w14:textId="5D559E9F" w:rsidR="000E153A" w:rsidRPr="000E153A" w:rsidRDefault="000E153A" w:rsidP="000E153A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8816" w:type="dxa"/>
            <w:gridSpan w:val="8"/>
          </w:tcPr>
          <w:p w14:paraId="6EC691A8" w14:textId="66CFFE53" w:rsidR="00DE0895" w:rsidRPr="00DE0895" w:rsidRDefault="00DE0895" w:rsidP="00DE0895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0895">
              <w:rPr>
                <w:rFonts w:ascii="Arial" w:hAnsi="Arial" w:cs="Arial"/>
                <w:sz w:val="24"/>
                <w:szCs w:val="24"/>
              </w:rPr>
              <w:t xml:space="preserve">ORIGINAL </w:t>
            </w:r>
          </w:p>
          <w:p w14:paraId="6169ED57" w14:textId="7DA288E0" w:rsidR="00533813" w:rsidRDefault="000E153A" w:rsidP="00DE0895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ATUALIZADO PARA FORMATAÇÃO DO DOCUMENTO</w:t>
            </w:r>
          </w:p>
          <w:p w14:paraId="5F69F647" w14:textId="38B31CBE" w:rsidR="000E153A" w:rsidRDefault="000E153A" w:rsidP="00DE0895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REVISÃO PARA PROCESSO DE AQUISIÇÃO</w:t>
            </w:r>
          </w:p>
          <w:p w14:paraId="4A627CD7" w14:textId="51B03D01" w:rsidR="000E153A" w:rsidRPr="0082247E" w:rsidRDefault="000E153A" w:rsidP="00DE0895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REVISADO ESTRUTURA E FORMATAÇÃO PARA ADEQUAÇÃO AO PADRÃO</w:t>
            </w:r>
          </w:p>
          <w:p w14:paraId="37C30B5B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5097795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E173C9F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C7D922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85DB03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D3D64E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755AE1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D057C7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68459E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E793B19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DCFB8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7AB6FB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6EAC13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70311C1" w14:textId="77777777" w:rsidR="005D0F07" w:rsidRDefault="005D0F07">
            <w:pPr>
              <w:rPr>
                <w:rFonts w:ascii="Arial" w:hAnsi="Arial" w:cs="Arial"/>
                <w:sz w:val="24"/>
              </w:rPr>
            </w:pPr>
          </w:p>
          <w:p w14:paraId="2BCCEA7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F4C7AEC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414B4C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9693375" w14:textId="22E547EE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1052F3B" w14:textId="5095D2F0" w:rsidR="008106B4" w:rsidRDefault="008106B4">
            <w:pPr>
              <w:rPr>
                <w:rFonts w:ascii="Arial" w:hAnsi="Arial" w:cs="Arial"/>
                <w:sz w:val="24"/>
              </w:rPr>
            </w:pPr>
          </w:p>
          <w:p w14:paraId="1DF3EC25" w14:textId="2220D9F7" w:rsidR="008106B4" w:rsidRDefault="008106B4">
            <w:pPr>
              <w:rPr>
                <w:rFonts w:ascii="Arial" w:hAnsi="Arial" w:cs="Arial"/>
                <w:sz w:val="24"/>
              </w:rPr>
            </w:pPr>
          </w:p>
          <w:p w14:paraId="23E7C33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D388879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CD8309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CCE131D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CA1F025" w14:textId="77777777" w:rsidTr="00DE0895">
        <w:trPr>
          <w:cantSplit/>
          <w:trHeight w:val="149"/>
        </w:trPr>
        <w:tc>
          <w:tcPr>
            <w:tcW w:w="2204" w:type="dxa"/>
            <w:gridSpan w:val="2"/>
          </w:tcPr>
          <w:p w14:paraId="68E89418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D86433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7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7"/>
          </w:p>
        </w:tc>
        <w:tc>
          <w:tcPr>
            <w:tcW w:w="1102" w:type="dxa"/>
          </w:tcPr>
          <w:p w14:paraId="62CDA7C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8" w:name="_Toc416236929"/>
            <w:bookmarkStart w:id="9" w:name="_Toc416237265"/>
            <w:bookmarkStart w:id="10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8"/>
            <w:bookmarkEnd w:id="9"/>
            <w:bookmarkEnd w:id="10"/>
          </w:p>
        </w:tc>
        <w:tc>
          <w:tcPr>
            <w:tcW w:w="1102" w:type="dxa"/>
          </w:tcPr>
          <w:p w14:paraId="06A9DDAD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30"/>
            <w:bookmarkStart w:id="12" w:name="_Toc416237266"/>
            <w:bookmarkStart w:id="13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1"/>
            <w:bookmarkEnd w:id="12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3"/>
          </w:p>
        </w:tc>
        <w:tc>
          <w:tcPr>
            <w:tcW w:w="1102" w:type="dxa"/>
          </w:tcPr>
          <w:p w14:paraId="3DA9F6A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1"/>
            <w:bookmarkStart w:id="15" w:name="_Toc416237267"/>
            <w:bookmarkStart w:id="16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6"/>
          </w:p>
        </w:tc>
        <w:tc>
          <w:tcPr>
            <w:tcW w:w="1102" w:type="dxa"/>
          </w:tcPr>
          <w:p w14:paraId="3C688FCE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2"/>
            <w:bookmarkStart w:id="18" w:name="_Toc416237268"/>
            <w:bookmarkStart w:id="19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19"/>
          </w:p>
        </w:tc>
        <w:tc>
          <w:tcPr>
            <w:tcW w:w="1102" w:type="dxa"/>
          </w:tcPr>
          <w:p w14:paraId="1261A69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3"/>
            <w:bookmarkStart w:id="21" w:name="_Toc416237269"/>
            <w:bookmarkStart w:id="22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2"/>
          </w:p>
        </w:tc>
        <w:tc>
          <w:tcPr>
            <w:tcW w:w="1102" w:type="dxa"/>
          </w:tcPr>
          <w:p w14:paraId="47406650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4"/>
            <w:bookmarkStart w:id="24" w:name="_Toc416237270"/>
            <w:bookmarkStart w:id="25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5"/>
          </w:p>
        </w:tc>
      </w:tr>
      <w:tr w:rsidR="000E153A" w14:paraId="74ABE825" w14:textId="77777777" w:rsidTr="00DE0895">
        <w:trPr>
          <w:cantSplit/>
          <w:trHeight w:val="213"/>
        </w:trPr>
        <w:tc>
          <w:tcPr>
            <w:tcW w:w="2204" w:type="dxa"/>
            <w:gridSpan w:val="2"/>
          </w:tcPr>
          <w:p w14:paraId="3B867031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6" w:name="_Toc416236935"/>
            <w:bookmarkStart w:id="27" w:name="_Toc416237271"/>
            <w:bookmarkStart w:id="28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6"/>
            <w:bookmarkEnd w:id="27"/>
            <w:bookmarkEnd w:id="28"/>
          </w:p>
        </w:tc>
        <w:tc>
          <w:tcPr>
            <w:tcW w:w="1102" w:type="dxa"/>
          </w:tcPr>
          <w:p w14:paraId="2F8ADCD9" w14:textId="7CF180E5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06-10-2008</w:t>
            </w:r>
          </w:p>
        </w:tc>
        <w:tc>
          <w:tcPr>
            <w:tcW w:w="1102" w:type="dxa"/>
          </w:tcPr>
          <w:p w14:paraId="7D472A86" w14:textId="57EAB9DD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14-10-2015</w:t>
            </w:r>
          </w:p>
        </w:tc>
        <w:tc>
          <w:tcPr>
            <w:tcW w:w="1102" w:type="dxa"/>
          </w:tcPr>
          <w:p w14:paraId="2E3751A3" w14:textId="62E94A0B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10-01-2018</w:t>
            </w:r>
          </w:p>
        </w:tc>
        <w:tc>
          <w:tcPr>
            <w:tcW w:w="1102" w:type="dxa"/>
          </w:tcPr>
          <w:p w14:paraId="1B43B6E7" w14:textId="66143A62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17-01-2023</w:t>
            </w:r>
          </w:p>
        </w:tc>
        <w:tc>
          <w:tcPr>
            <w:tcW w:w="1102" w:type="dxa"/>
            <w:tcBorders>
              <w:bottom w:val="nil"/>
            </w:tcBorders>
          </w:tcPr>
          <w:p w14:paraId="0FCC89D9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4D0F9B6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0089794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153A" w14:paraId="75392D98" w14:textId="77777777" w:rsidTr="0007797A">
        <w:trPr>
          <w:cantSplit/>
          <w:trHeight w:val="411"/>
        </w:trPr>
        <w:tc>
          <w:tcPr>
            <w:tcW w:w="2204" w:type="dxa"/>
            <w:gridSpan w:val="2"/>
          </w:tcPr>
          <w:p w14:paraId="01F5DC6A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6"/>
            <w:bookmarkStart w:id="30" w:name="_Toc416237272"/>
            <w:bookmarkStart w:id="31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5015837B" w14:textId="2ACA8461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</w:tcPr>
          <w:p w14:paraId="6461EFA2" w14:textId="364544CC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vAlign w:val="center"/>
          </w:tcPr>
          <w:p w14:paraId="1C33048D" w14:textId="1A6D0B7F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vAlign w:val="center"/>
          </w:tcPr>
          <w:p w14:paraId="6C4261DF" w14:textId="65394104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9B1A13F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E83C3D4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FFC82F7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153A" w14:paraId="32361A8E" w14:textId="77777777" w:rsidTr="0007797A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2D9727B1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7"/>
            <w:bookmarkStart w:id="33" w:name="_Toc416237273"/>
            <w:bookmarkStart w:id="34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2"/>
            <w:bookmarkEnd w:id="33"/>
            <w:bookmarkEnd w:id="34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ADA745D" w14:textId="645EC241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9AEDD11" w14:textId="224F1D85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463A160" w14:textId="502C2BFE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0D32D5AA" w14:textId="086C226B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723BA2E9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4E5C1C6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D47AFF5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153A" w14:paraId="7DA70A31" w14:textId="77777777" w:rsidTr="00DE0895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772D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5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DF06" w14:textId="49A07D59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D5AD" w14:textId="2CF5A383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2849" w14:textId="668EACCF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5B93" w14:textId="53B17C05" w:rsidR="000E153A" w:rsidRDefault="000E153A" w:rsidP="000E153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F530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3A9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4057" w14:textId="77777777" w:rsidR="000E153A" w:rsidRPr="00AC5515" w:rsidRDefault="000E153A" w:rsidP="000E153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3EE9AC" w14:textId="77777777" w:rsidR="00920E4F" w:rsidRDefault="00920E4F" w:rsidP="00920E4F">
      <w:pPr>
        <w:sectPr w:rsidR="00920E4F" w:rsidSect="004722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649731D7" w14:textId="77777777" w:rsidR="00D755E9" w:rsidRPr="00A3773D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lastRenderedPageBreak/>
        <w:t xml:space="preserve">DEFINIÇÕES </w:t>
      </w:r>
    </w:p>
    <w:p w14:paraId="21FAEEEF" w14:textId="1BC60862" w:rsidR="00DE0895" w:rsidRPr="00DE0895" w:rsidRDefault="007C3D30" w:rsidP="007C3D30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7C3D30">
        <w:rPr>
          <w:rFonts w:ascii="Arial" w:hAnsi="Arial" w:cs="Arial"/>
        </w:rPr>
        <w:t xml:space="preserve">Controladores de carga são equipamentos responsáveis </w:t>
      </w:r>
      <w:r>
        <w:rPr>
          <w:rFonts w:ascii="Arial" w:hAnsi="Arial" w:cs="Arial"/>
        </w:rPr>
        <w:t>pelo gerenciamento</w:t>
      </w:r>
      <w:r w:rsidRPr="007C3D30">
        <w:rPr>
          <w:rFonts w:ascii="Arial" w:hAnsi="Arial" w:cs="Arial"/>
        </w:rPr>
        <w:t xml:space="preserve"> da energia em sistemas fotovoltaicos, evitando sobrecargas</w:t>
      </w:r>
      <w:r w:rsidR="000E153A">
        <w:rPr>
          <w:rFonts w:ascii="Arial" w:hAnsi="Arial" w:cs="Arial"/>
        </w:rPr>
        <w:t xml:space="preserve"> e</w:t>
      </w:r>
      <w:r w:rsidRPr="007C3D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descarregamentos profundos nas baterias</w:t>
      </w:r>
      <w:r w:rsidR="00DE0895" w:rsidRPr="00DE0895">
        <w:rPr>
          <w:rFonts w:ascii="Arial" w:hAnsi="Arial" w:cs="Arial"/>
        </w:rPr>
        <w:t>.</w:t>
      </w:r>
    </w:p>
    <w:p w14:paraId="5731B678" w14:textId="77777777" w:rsidR="00D833C7" w:rsidRPr="00A3773D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2931F981" w14:textId="77777777" w:rsidR="008E2CCF" w:rsidRPr="00A3773D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3773D">
        <w:rPr>
          <w:rFonts w:ascii="Arial" w:hAnsi="Arial" w:cs="Arial"/>
          <w:b/>
          <w:bCs/>
          <w:color w:val="000000"/>
        </w:rPr>
        <w:t>O</w:t>
      </w:r>
      <w:r w:rsidR="008E2CCF" w:rsidRPr="00A3773D">
        <w:rPr>
          <w:rFonts w:ascii="Arial" w:hAnsi="Arial" w:cs="Arial"/>
          <w:b/>
        </w:rPr>
        <w:t>BJETIVO</w:t>
      </w:r>
    </w:p>
    <w:p w14:paraId="7D3D9084" w14:textId="105F6F2D" w:rsidR="008E2CCF" w:rsidRPr="00A3773D" w:rsidRDefault="008E2CCF" w:rsidP="001A64CD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Esta especificação</w:t>
      </w:r>
      <w:r w:rsidR="00D755E9" w:rsidRPr="00A3773D">
        <w:rPr>
          <w:rFonts w:ascii="Arial" w:hAnsi="Arial" w:cs="Arial"/>
        </w:rPr>
        <w:t xml:space="preserve"> técnica tem por objetivo definir os critérios e</w:t>
      </w:r>
      <w:r w:rsidRPr="00A3773D">
        <w:rPr>
          <w:rFonts w:ascii="Arial" w:hAnsi="Arial" w:cs="Arial"/>
        </w:rPr>
        <w:t xml:space="preserve"> fixar as condições exigíveis para compra </w:t>
      </w:r>
      <w:r w:rsidR="00533813" w:rsidRPr="00A3773D">
        <w:rPr>
          <w:rFonts w:ascii="Arial" w:hAnsi="Arial" w:cs="Arial"/>
        </w:rPr>
        <w:t xml:space="preserve">do </w:t>
      </w:r>
      <w:r w:rsidR="008106B4">
        <w:rPr>
          <w:rFonts w:ascii="Arial" w:hAnsi="Arial" w:cs="Arial"/>
        </w:rPr>
        <w:t xml:space="preserve">controlador de carga </w:t>
      </w:r>
      <w:r w:rsidR="000E153A">
        <w:rPr>
          <w:rFonts w:ascii="Arial" w:hAnsi="Arial" w:cs="Arial"/>
        </w:rPr>
        <w:t>1</w:t>
      </w:r>
      <w:r w:rsidR="008106B4">
        <w:rPr>
          <w:rFonts w:ascii="Arial" w:hAnsi="Arial" w:cs="Arial"/>
        </w:rPr>
        <w:t xml:space="preserve">0A – </w:t>
      </w:r>
      <w:r w:rsidR="000E153A">
        <w:rPr>
          <w:rFonts w:ascii="Arial" w:hAnsi="Arial" w:cs="Arial"/>
        </w:rPr>
        <w:t>12</w:t>
      </w:r>
      <w:r w:rsidR="008106B4">
        <w:rPr>
          <w:rFonts w:ascii="Arial" w:hAnsi="Arial" w:cs="Arial"/>
        </w:rPr>
        <w:t>VCC</w:t>
      </w:r>
      <w:r w:rsidR="00230102">
        <w:rPr>
          <w:rFonts w:ascii="Arial" w:hAnsi="Arial" w:cs="Arial"/>
        </w:rPr>
        <w:t xml:space="preserve"> </w:t>
      </w:r>
      <w:r w:rsidR="008106B4">
        <w:rPr>
          <w:rFonts w:ascii="Arial" w:hAnsi="Arial" w:cs="Arial"/>
        </w:rPr>
        <w:t>para sistemas fotovoltaicos</w:t>
      </w:r>
      <w:r w:rsidR="007B2FFF" w:rsidRPr="00A3773D">
        <w:rPr>
          <w:rFonts w:ascii="Arial" w:hAnsi="Arial" w:cs="Arial"/>
        </w:rPr>
        <w:t>.</w:t>
      </w:r>
      <w:r w:rsidR="00DE7628" w:rsidRPr="00A3773D">
        <w:rPr>
          <w:rFonts w:ascii="Arial" w:hAnsi="Arial" w:cs="Arial"/>
        </w:rPr>
        <w:t xml:space="preserve"> </w:t>
      </w:r>
      <w:r w:rsidR="005D0F07" w:rsidRPr="00A3773D">
        <w:rPr>
          <w:rFonts w:ascii="Arial" w:hAnsi="Arial" w:cs="Arial"/>
        </w:rPr>
        <w:t>O</w:t>
      </w:r>
      <w:r w:rsidR="00533813" w:rsidRPr="00A3773D">
        <w:rPr>
          <w:rFonts w:ascii="Arial" w:hAnsi="Arial" w:cs="Arial"/>
        </w:rPr>
        <w:t>s materiais em epígrafe serão</w:t>
      </w:r>
      <w:r w:rsidR="005D0F07" w:rsidRPr="00A3773D">
        <w:rPr>
          <w:rFonts w:ascii="Arial" w:hAnsi="Arial" w:cs="Arial"/>
        </w:rPr>
        <w:t xml:space="preserve"> </w:t>
      </w:r>
      <w:r w:rsidR="00286FFD">
        <w:rPr>
          <w:rFonts w:ascii="Arial" w:hAnsi="Arial" w:cs="Arial"/>
        </w:rPr>
        <w:t>aplicados nos cromatógrafos d</w:t>
      </w:r>
      <w:r w:rsidR="001A64CD" w:rsidRPr="00A3773D">
        <w:rPr>
          <w:rFonts w:ascii="Arial" w:hAnsi="Arial" w:cs="Arial"/>
        </w:rPr>
        <w:t>o</w:t>
      </w:r>
      <w:r w:rsidR="007235CA" w:rsidRPr="00A3773D">
        <w:rPr>
          <w:rFonts w:ascii="Arial" w:hAnsi="Arial" w:cs="Arial"/>
        </w:rPr>
        <w:t xml:space="preserve"> sistema de distribuição de gás natural da SERGAS</w:t>
      </w:r>
      <w:r w:rsidR="00DE7628" w:rsidRPr="00A3773D">
        <w:rPr>
          <w:rFonts w:ascii="Arial" w:hAnsi="Arial" w:cs="Arial"/>
        </w:rPr>
        <w:t>.</w:t>
      </w:r>
    </w:p>
    <w:p w14:paraId="3DDE232C" w14:textId="77777777" w:rsidR="008E2CCF" w:rsidRPr="00A3773D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0DF81558" w14:textId="77777777" w:rsidR="008E2CCF" w:rsidRPr="00A3773D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>NORMAS E CÓDIGOS</w:t>
      </w:r>
    </w:p>
    <w:p w14:paraId="015799F4" w14:textId="68CE6FDD" w:rsidR="00A96E78" w:rsidRPr="00A3773D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 xml:space="preserve">O projeto, a fabricação e a construção </w:t>
      </w:r>
      <w:r w:rsidR="00801D98">
        <w:rPr>
          <w:rFonts w:ascii="Arial" w:hAnsi="Arial" w:cs="Arial"/>
        </w:rPr>
        <w:t xml:space="preserve">do </w:t>
      </w:r>
      <w:r w:rsidR="008106B4">
        <w:rPr>
          <w:rFonts w:ascii="Arial" w:hAnsi="Arial" w:cs="Arial"/>
        </w:rPr>
        <w:t xml:space="preserve">controlador de carga </w:t>
      </w:r>
      <w:r w:rsidR="000E153A">
        <w:rPr>
          <w:rFonts w:ascii="Arial" w:hAnsi="Arial" w:cs="Arial"/>
        </w:rPr>
        <w:t>1</w:t>
      </w:r>
      <w:r w:rsidR="008106B4">
        <w:rPr>
          <w:rFonts w:ascii="Arial" w:hAnsi="Arial" w:cs="Arial"/>
        </w:rPr>
        <w:t xml:space="preserve">0A – </w:t>
      </w:r>
      <w:r w:rsidR="000E153A">
        <w:rPr>
          <w:rFonts w:ascii="Arial" w:hAnsi="Arial" w:cs="Arial"/>
        </w:rPr>
        <w:t>12</w:t>
      </w:r>
      <w:r w:rsidR="008106B4">
        <w:rPr>
          <w:rFonts w:ascii="Arial" w:hAnsi="Arial" w:cs="Arial"/>
        </w:rPr>
        <w:t>VCC para sistemas fotovoltaicos</w:t>
      </w:r>
      <w:r w:rsidRPr="00A3773D">
        <w:rPr>
          <w:rFonts w:ascii="Arial" w:hAnsi="Arial" w:cs="Arial"/>
        </w:rPr>
        <w:t xml:space="preserve"> deverão seguir</w:t>
      </w:r>
      <w:r w:rsidR="00242093" w:rsidRPr="00A3773D">
        <w:rPr>
          <w:rFonts w:ascii="Arial" w:hAnsi="Arial" w:cs="Arial"/>
        </w:rPr>
        <w:t>,</w:t>
      </w:r>
      <w:r w:rsidRPr="00A3773D">
        <w:rPr>
          <w:rFonts w:ascii="Arial" w:hAnsi="Arial" w:cs="Arial"/>
        </w:rPr>
        <w:t xml:space="preserve"> </w:t>
      </w:r>
      <w:r w:rsidR="00242093" w:rsidRPr="00A3773D">
        <w:rPr>
          <w:rFonts w:ascii="Arial" w:hAnsi="Arial" w:cs="Arial"/>
        </w:rPr>
        <w:t>o</w:t>
      </w:r>
      <w:r w:rsidRPr="00A3773D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A3773D">
        <w:rPr>
          <w:rFonts w:ascii="Arial" w:hAnsi="Arial" w:cs="Arial"/>
        </w:rPr>
        <w:t xml:space="preserve">aplicação e </w:t>
      </w:r>
      <w:r w:rsidRPr="00A3773D">
        <w:rPr>
          <w:rFonts w:ascii="Arial" w:hAnsi="Arial" w:cs="Arial"/>
        </w:rPr>
        <w:t xml:space="preserve">instalação a ser </w:t>
      </w:r>
      <w:r w:rsidR="003A1AB2" w:rsidRPr="00A3773D">
        <w:rPr>
          <w:rFonts w:ascii="Arial" w:hAnsi="Arial" w:cs="Arial"/>
        </w:rPr>
        <w:t>requerida</w:t>
      </w:r>
      <w:r w:rsidRPr="00A3773D">
        <w:rPr>
          <w:rFonts w:ascii="Arial" w:hAnsi="Arial" w:cs="Arial"/>
        </w:rPr>
        <w:t>.</w:t>
      </w:r>
    </w:p>
    <w:p w14:paraId="18B9D5F9" w14:textId="77777777" w:rsidR="00A96E78" w:rsidRPr="00A3773D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Brasileiras</w:t>
      </w:r>
    </w:p>
    <w:p w14:paraId="2C526B01" w14:textId="39C781E4" w:rsidR="00A233E0" w:rsidRPr="00A3773D" w:rsidRDefault="00801D98" w:rsidP="00396074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</w:t>
      </w:r>
      <w:r w:rsidR="00F14029" w:rsidRPr="00A3773D">
        <w:rPr>
          <w:rFonts w:ascii="Arial" w:hAnsi="Arial" w:cs="Arial"/>
        </w:rPr>
        <w:t>.</w:t>
      </w:r>
    </w:p>
    <w:p w14:paraId="70DFD785" w14:textId="77777777" w:rsidR="00FB5DF3" w:rsidRPr="00A3773D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Internacionais</w:t>
      </w:r>
    </w:p>
    <w:p w14:paraId="565BFCD1" w14:textId="77777777" w:rsidR="00FB5DF3" w:rsidRPr="00A3773D" w:rsidRDefault="001A64CD" w:rsidP="001A64CD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Não aplicável</w:t>
      </w:r>
      <w:r w:rsidR="007B469F" w:rsidRPr="00A3773D">
        <w:rPr>
          <w:rFonts w:ascii="Arial" w:hAnsi="Arial" w:cs="Arial"/>
        </w:rPr>
        <w:t>.</w:t>
      </w:r>
    </w:p>
    <w:p w14:paraId="21FECAF3" w14:textId="77777777" w:rsidR="00770517" w:rsidRPr="00A3773D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A3773D">
        <w:rPr>
          <w:rFonts w:ascii="Arial" w:hAnsi="Arial" w:cs="Arial"/>
        </w:rPr>
        <w:t>a</w:t>
      </w:r>
      <w:r w:rsidRPr="00A3773D">
        <w:rPr>
          <w:rFonts w:ascii="Arial" w:hAnsi="Arial" w:cs="Arial"/>
        </w:rPr>
        <w:t xml:space="preserve"> SERGAS.</w:t>
      </w:r>
    </w:p>
    <w:p w14:paraId="46BC8AC4" w14:textId="77777777" w:rsidR="00E1432E" w:rsidRPr="00A3773D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4A246DC6" w14:textId="77777777" w:rsidR="00770517" w:rsidRPr="00A3773D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  <w:b/>
        </w:rPr>
        <w:t>CARACTERÍSTICAS GERAIS</w:t>
      </w:r>
    </w:p>
    <w:p w14:paraId="72942655" w14:textId="77777777" w:rsidR="00770517" w:rsidRPr="00A3773D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O Gás Natural a ser fornecido tem as seguintes características:</w:t>
      </w:r>
    </w:p>
    <w:p w14:paraId="388F902D" w14:textId="286D3888" w:rsidR="00F73606" w:rsidRPr="00A3773D" w:rsidRDefault="008106B4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aplicável.</w:t>
      </w:r>
    </w:p>
    <w:p w14:paraId="46B1A694" w14:textId="77777777" w:rsidR="00891080" w:rsidRPr="00A3773D" w:rsidRDefault="00891080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285058AE" w14:textId="5792FE7D" w:rsidR="00770517" w:rsidRPr="00A3773D" w:rsidRDefault="00CE25C9" w:rsidP="00DE0895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A3773D">
        <w:rPr>
          <w:rFonts w:ascii="Arial" w:hAnsi="Arial" w:cs="Arial"/>
        </w:rPr>
        <w:t>R</w:t>
      </w:r>
      <w:r w:rsidR="003A7823" w:rsidRPr="00A3773D">
        <w:rPr>
          <w:rFonts w:ascii="Arial" w:hAnsi="Arial" w:cs="Arial"/>
        </w:rPr>
        <w:t xml:space="preserve">EQUISITOS GERAIS </w:t>
      </w:r>
      <w:r w:rsidR="00C70156" w:rsidRPr="00A3773D">
        <w:rPr>
          <w:rFonts w:ascii="Arial" w:hAnsi="Arial" w:cs="Arial"/>
        </w:rPr>
        <w:t>PARA O FORNECIMENTO D</w:t>
      </w:r>
      <w:r w:rsidR="00DE0895">
        <w:rPr>
          <w:rFonts w:ascii="Arial" w:hAnsi="Arial" w:cs="Arial"/>
        </w:rPr>
        <w:t>O</w:t>
      </w:r>
      <w:r w:rsidR="005D0F07" w:rsidRPr="00A3773D">
        <w:rPr>
          <w:rFonts w:ascii="Arial" w:hAnsi="Arial" w:cs="Arial"/>
        </w:rPr>
        <w:t xml:space="preserve"> </w:t>
      </w:r>
      <w:r w:rsidR="008106B4">
        <w:rPr>
          <w:rFonts w:ascii="Arial" w:hAnsi="Arial" w:cs="Arial"/>
        </w:rPr>
        <w:t>CONTROLADOR DE CARGA</w:t>
      </w:r>
      <w:r w:rsidR="000E153A">
        <w:rPr>
          <w:rFonts w:ascii="Arial" w:hAnsi="Arial" w:cs="Arial"/>
        </w:rPr>
        <w:t xml:space="preserve"> 1</w:t>
      </w:r>
      <w:r w:rsidR="008106B4">
        <w:rPr>
          <w:rFonts w:ascii="Arial" w:hAnsi="Arial" w:cs="Arial"/>
        </w:rPr>
        <w:t xml:space="preserve">0A – </w:t>
      </w:r>
      <w:r w:rsidR="000E153A">
        <w:rPr>
          <w:rFonts w:ascii="Arial" w:hAnsi="Arial" w:cs="Arial"/>
        </w:rPr>
        <w:t>12</w:t>
      </w:r>
      <w:r w:rsidR="008106B4">
        <w:rPr>
          <w:rFonts w:ascii="Arial" w:hAnsi="Arial" w:cs="Arial"/>
        </w:rPr>
        <w:t>VCC</w:t>
      </w:r>
      <w:r w:rsidR="00230102">
        <w:rPr>
          <w:rFonts w:ascii="Arial" w:hAnsi="Arial" w:cs="Arial"/>
        </w:rPr>
        <w:t xml:space="preserve"> </w:t>
      </w:r>
      <w:r w:rsidR="008106B4">
        <w:rPr>
          <w:rFonts w:ascii="Arial" w:hAnsi="Arial" w:cs="Arial"/>
        </w:rPr>
        <w:t>PARA SISTEMAS FOTOVOLTAICOS</w:t>
      </w:r>
    </w:p>
    <w:p w14:paraId="3417B29D" w14:textId="690C1AF2" w:rsidR="008106B4" w:rsidRPr="00230102" w:rsidRDefault="00230102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Tecnologia</w:t>
      </w:r>
      <w:r w:rsidR="008106B4" w:rsidRPr="00230102">
        <w:rPr>
          <w:rFonts w:ascii="Arial" w:hAnsi="Arial" w:cs="Arial"/>
          <w:lang w:val="en-US"/>
        </w:rPr>
        <w:t xml:space="preserve">: </w:t>
      </w:r>
      <w:r w:rsidR="000E153A">
        <w:rPr>
          <w:rFonts w:ascii="Arial" w:hAnsi="Arial" w:cs="Arial"/>
          <w:lang w:val="en-US"/>
        </w:rPr>
        <w:t>Carregamento por PWM (Pulse Width Modulation)</w:t>
      </w:r>
      <w:r w:rsidR="008106B4" w:rsidRPr="00230102">
        <w:rPr>
          <w:rFonts w:ascii="Arial" w:hAnsi="Arial" w:cs="Arial"/>
          <w:lang w:val="en-US"/>
        </w:rPr>
        <w:t>;</w:t>
      </w:r>
    </w:p>
    <w:p w14:paraId="0C2C1106" w14:textId="181B389B" w:rsidR="008106B4" w:rsidRPr="008106B4" w:rsidRDefault="008106B4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8106B4">
        <w:rPr>
          <w:rFonts w:ascii="Arial" w:hAnsi="Arial" w:cs="Arial"/>
        </w:rPr>
        <w:t>Corrente N</w:t>
      </w:r>
      <w:r w:rsidR="00230102">
        <w:rPr>
          <w:rFonts w:ascii="Arial" w:hAnsi="Arial" w:cs="Arial"/>
        </w:rPr>
        <w:t xml:space="preserve">ominal: </w:t>
      </w:r>
      <w:r w:rsidR="000E153A">
        <w:rPr>
          <w:rFonts w:ascii="Arial" w:hAnsi="Arial" w:cs="Arial"/>
        </w:rPr>
        <w:t>1</w:t>
      </w:r>
      <w:r w:rsidR="00230102">
        <w:rPr>
          <w:rFonts w:ascii="Arial" w:hAnsi="Arial" w:cs="Arial"/>
        </w:rPr>
        <w:t>0 A</w:t>
      </w:r>
      <w:r w:rsidRPr="008106B4">
        <w:rPr>
          <w:rFonts w:ascii="Arial" w:hAnsi="Arial" w:cs="Arial"/>
        </w:rPr>
        <w:t>;</w:t>
      </w:r>
    </w:p>
    <w:p w14:paraId="1195BA72" w14:textId="3F3D3F0D" w:rsidR="008106B4" w:rsidRDefault="008106B4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8106B4">
        <w:rPr>
          <w:rFonts w:ascii="Arial" w:hAnsi="Arial" w:cs="Arial"/>
        </w:rPr>
        <w:t xml:space="preserve">Tensão Nominal: </w:t>
      </w:r>
      <w:r w:rsidR="000E153A">
        <w:rPr>
          <w:rFonts w:ascii="Arial" w:hAnsi="Arial" w:cs="Arial"/>
        </w:rPr>
        <w:t>12</w:t>
      </w:r>
      <w:r w:rsidRPr="008106B4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CC</w:t>
      </w:r>
      <w:r w:rsidRPr="008106B4">
        <w:rPr>
          <w:rFonts w:ascii="Arial" w:hAnsi="Arial" w:cs="Arial"/>
        </w:rPr>
        <w:t>;</w:t>
      </w:r>
    </w:p>
    <w:p w14:paraId="2BA8B7BB" w14:textId="456D51D4" w:rsidR="000E153A" w:rsidRDefault="000E153A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Compensação de temperatura;</w:t>
      </w:r>
    </w:p>
    <w:p w14:paraId="0DE9015E" w14:textId="5FD8C5F2" w:rsidR="000E153A" w:rsidRDefault="000E153A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Grau de proteção mínimo: IP 20;</w:t>
      </w:r>
    </w:p>
    <w:p w14:paraId="1A2ED173" w14:textId="260035B5" w:rsidR="000E153A" w:rsidRDefault="000E153A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Invólucro em liga de alumínio;</w:t>
      </w:r>
    </w:p>
    <w:p w14:paraId="1172BB8A" w14:textId="3FBFE33E" w:rsidR="000E153A" w:rsidRDefault="000E153A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Consumo máximo de corrente: 10 mA;</w:t>
      </w:r>
    </w:p>
    <w:p w14:paraId="3F7DA22E" w14:textId="72797E4D" w:rsidR="000E153A" w:rsidRDefault="000E153A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Terminais para</w:t>
      </w:r>
      <w:r w:rsidR="00D01614">
        <w:rPr>
          <w:rFonts w:ascii="Arial" w:hAnsi="Arial" w:cs="Arial"/>
        </w:rPr>
        <w:t xml:space="preserve"> fiação de até 4,0 mm</w:t>
      </w:r>
      <w:r w:rsidR="00D01614" w:rsidRPr="00D01614">
        <w:rPr>
          <w:rFonts w:ascii="Arial" w:hAnsi="Arial" w:cs="Arial"/>
          <w:vertAlign w:val="superscript"/>
        </w:rPr>
        <w:t>2</w:t>
      </w:r>
      <w:r w:rsidR="00D01614">
        <w:rPr>
          <w:rFonts w:ascii="Arial" w:hAnsi="Arial" w:cs="Arial"/>
        </w:rPr>
        <w:t>.</w:t>
      </w:r>
    </w:p>
    <w:p w14:paraId="548AFF8C" w14:textId="40D03DE6" w:rsidR="00D01614" w:rsidRDefault="00D01614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Tropicalização de circuitos: placa de circuito impresso com revestidas para evitar ação da umidade e terminais protegidos contra corrosão;</w:t>
      </w:r>
    </w:p>
    <w:p w14:paraId="5AA08440" w14:textId="0FE367AA" w:rsidR="00D01614" w:rsidRDefault="00D01614" w:rsidP="00D0161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8106B4">
        <w:rPr>
          <w:rFonts w:ascii="Arial" w:hAnsi="Arial" w:cs="Arial"/>
        </w:rPr>
        <w:t xml:space="preserve">Faixa de </w:t>
      </w:r>
      <w:r>
        <w:rPr>
          <w:rFonts w:ascii="Arial" w:hAnsi="Arial" w:cs="Arial"/>
        </w:rPr>
        <w:t>t</w:t>
      </w:r>
      <w:r w:rsidRPr="008106B4">
        <w:rPr>
          <w:rFonts w:ascii="Arial" w:hAnsi="Arial" w:cs="Arial"/>
        </w:rPr>
        <w:t xml:space="preserve">emperatura </w:t>
      </w:r>
      <w:r>
        <w:rPr>
          <w:rFonts w:ascii="Arial" w:hAnsi="Arial" w:cs="Arial"/>
        </w:rPr>
        <w:t>de operação</w:t>
      </w:r>
      <w:r w:rsidRPr="008106B4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1</w:t>
      </w:r>
      <w:r w:rsidRPr="008106B4">
        <w:rPr>
          <w:rFonts w:ascii="Arial" w:hAnsi="Arial" w:cs="Arial"/>
        </w:rPr>
        <w:t>0 ºC a 45 ºC;</w:t>
      </w:r>
    </w:p>
    <w:p w14:paraId="41F634E2" w14:textId="0D572FD7" w:rsidR="00D01614" w:rsidRDefault="00D01614" w:rsidP="00D0161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8106B4">
        <w:rPr>
          <w:rFonts w:ascii="Arial" w:hAnsi="Arial" w:cs="Arial"/>
        </w:rPr>
        <w:t>Indica</w:t>
      </w:r>
      <w:r>
        <w:rPr>
          <w:rFonts w:ascii="Arial" w:hAnsi="Arial" w:cs="Arial"/>
        </w:rPr>
        <w:t>ção</w:t>
      </w:r>
      <w:r w:rsidRPr="008106B4">
        <w:rPr>
          <w:rFonts w:ascii="Arial" w:hAnsi="Arial" w:cs="Arial"/>
        </w:rPr>
        <w:t xml:space="preserve"> de Carga da Bateria: por LED ou</w:t>
      </w:r>
      <w:r>
        <w:rPr>
          <w:rFonts w:ascii="Arial" w:hAnsi="Arial" w:cs="Arial"/>
        </w:rPr>
        <w:t xml:space="preserve"> LCD</w:t>
      </w:r>
      <w:r w:rsidRPr="008106B4">
        <w:rPr>
          <w:rFonts w:ascii="Arial" w:hAnsi="Arial" w:cs="Arial"/>
        </w:rPr>
        <w:t>;</w:t>
      </w:r>
    </w:p>
    <w:p w14:paraId="429F19E6" w14:textId="4C691A03" w:rsidR="00D01614" w:rsidRPr="008106B4" w:rsidRDefault="00D01614" w:rsidP="00D0161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de Carregamento (Módulo Fotovoltaico): </w:t>
      </w:r>
      <w:r w:rsidRPr="008106B4">
        <w:rPr>
          <w:rFonts w:ascii="Arial" w:hAnsi="Arial" w:cs="Arial"/>
        </w:rPr>
        <w:t xml:space="preserve">por LED ou </w:t>
      </w:r>
      <w:r>
        <w:rPr>
          <w:rFonts w:ascii="Arial" w:hAnsi="Arial" w:cs="Arial"/>
        </w:rPr>
        <w:t>LCD;</w:t>
      </w:r>
    </w:p>
    <w:p w14:paraId="220CA6B2" w14:textId="3E457BB4" w:rsidR="00D01614" w:rsidRPr="00D01614" w:rsidRDefault="00D01614" w:rsidP="00D0161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8106B4">
        <w:rPr>
          <w:rFonts w:ascii="Arial" w:hAnsi="Arial" w:cs="Arial"/>
        </w:rPr>
        <w:t>Indica</w:t>
      </w:r>
      <w:r>
        <w:rPr>
          <w:rFonts w:ascii="Arial" w:hAnsi="Arial" w:cs="Arial"/>
        </w:rPr>
        <w:t>ção</w:t>
      </w:r>
      <w:r w:rsidRPr="008106B4">
        <w:rPr>
          <w:rFonts w:ascii="Arial" w:hAnsi="Arial" w:cs="Arial"/>
        </w:rPr>
        <w:t xml:space="preserve"> de Alarmes</w:t>
      </w:r>
      <w:r>
        <w:rPr>
          <w:rFonts w:ascii="Arial" w:hAnsi="Arial" w:cs="Arial"/>
        </w:rPr>
        <w:t>/Erros</w:t>
      </w:r>
      <w:r w:rsidRPr="008106B4">
        <w:rPr>
          <w:rFonts w:ascii="Arial" w:hAnsi="Arial" w:cs="Arial"/>
        </w:rPr>
        <w:t xml:space="preserve">: por LED ou </w:t>
      </w:r>
      <w:r>
        <w:rPr>
          <w:rFonts w:ascii="Arial" w:hAnsi="Arial" w:cs="Arial"/>
        </w:rPr>
        <w:t>LCD</w:t>
      </w:r>
      <w:r w:rsidRPr="008106B4">
        <w:rPr>
          <w:rFonts w:ascii="Arial" w:hAnsi="Arial" w:cs="Arial"/>
        </w:rPr>
        <w:t>;</w:t>
      </w:r>
    </w:p>
    <w:p w14:paraId="37FBB04A" w14:textId="222BDBA7" w:rsidR="008106B4" w:rsidRPr="008106B4" w:rsidRDefault="00230102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Proteção c</w:t>
      </w:r>
      <w:r w:rsidR="008106B4" w:rsidRPr="008106B4">
        <w:rPr>
          <w:rFonts w:ascii="Arial" w:hAnsi="Arial" w:cs="Arial"/>
        </w:rPr>
        <w:t>ontra: polaridade reversa, sobrecarga, curto-circuit</w:t>
      </w:r>
      <w:r w:rsidR="0029454A">
        <w:rPr>
          <w:rFonts w:ascii="Arial" w:hAnsi="Arial" w:cs="Arial"/>
        </w:rPr>
        <w:t>o.</w:t>
      </w:r>
    </w:p>
    <w:p w14:paraId="455A1820" w14:textId="77777777" w:rsidR="007707FF" w:rsidRPr="00A3773D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2C5C699B" w14:textId="4C0FF234" w:rsidR="008F1298" w:rsidRPr="00A3773D" w:rsidRDefault="008F1298" w:rsidP="008106B4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 xml:space="preserve">OUTROS REQUISITOS </w:t>
      </w:r>
      <w:r w:rsidR="00DE0895">
        <w:rPr>
          <w:rFonts w:ascii="Arial" w:hAnsi="Arial" w:cs="Arial"/>
          <w:b/>
        </w:rPr>
        <w:t xml:space="preserve">DO </w:t>
      </w:r>
      <w:r w:rsidR="008106B4" w:rsidRPr="008106B4">
        <w:rPr>
          <w:rFonts w:ascii="Arial" w:hAnsi="Arial" w:cs="Arial"/>
          <w:b/>
        </w:rPr>
        <w:t>CONTROLADOR DE CARGA</w:t>
      </w:r>
      <w:r w:rsidR="000E153A">
        <w:rPr>
          <w:rFonts w:ascii="Arial" w:hAnsi="Arial" w:cs="Arial"/>
          <w:b/>
        </w:rPr>
        <w:t xml:space="preserve"> 1</w:t>
      </w:r>
      <w:r w:rsidR="008106B4" w:rsidRPr="008106B4">
        <w:rPr>
          <w:rFonts w:ascii="Arial" w:hAnsi="Arial" w:cs="Arial"/>
          <w:b/>
        </w:rPr>
        <w:t xml:space="preserve">0A </w:t>
      </w:r>
      <w:r w:rsidR="008106B4">
        <w:rPr>
          <w:rFonts w:ascii="Arial" w:hAnsi="Arial" w:cs="Arial"/>
          <w:b/>
        </w:rPr>
        <w:t xml:space="preserve">– </w:t>
      </w:r>
      <w:r w:rsidR="000E153A">
        <w:rPr>
          <w:rFonts w:ascii="Arial" w:hAnsi="Arial" w:cs="Arial"/>
          <w:b/>
        </w:rPr>
        <w:t>12</w:t>
      </w:r>
      <w:r w:rsidR="008106B4" w:rsidRPr="008106B4">
        <w:rPr>
          <w:rFonts w:ascii="Arial" w:hAnsi="Arial" w:cs="Arial"/>
          <w:b/>
        </w:rPr>
        <w:t>VCC PARA SISTEMAS FOTOVOLTAICOS</w:t>
      </w:r>
    </w:p>
    <w:p w14:paraId="704C1AF3" w14:textId="7753C64D" w:rsidR="008F1298" w:rsidRPr="00A3773D" w:rsidRDefault="000D3FE9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A3773D">
        <w:rPr>
          <w:rFonts w:ascii="Arial" w:hAnsi="Arial" w:cs="Arial"/>
        </w:rPr>
        <w:t>CERTIFICAÇÃO</w:t>
      </w:r>
    </w:p>
    <w:p w14:paraId="32B2CC99" w14:textId="77777777" w:rsidR="00760DB3" w:rsidRPr="00A3773D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A3773D">
        <w:rPr>
          <w:rFonts w:ascii="Arial" w:hAnsi="Arial" w:cs="Arial"/>
          <w:vanish/>
        </w:rPr>
        <w:t xml:space="preserve">Todos os Manômetros devem </w:t>
      </w:r>
    </w:p>
    <w:p w14:paraId="105FC7DA" w14:textId="77777777" w:rsidR="008F1298" w:rsidRPr="00A3773D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7EEAEE83" w14:textId="4D5DFCBC" w:rsidR="0055717B" w:rsidRPr="00467186" w:rsidRDefault="0055717B" w:rsidP="0055717B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 xml:space="preserve">Manual de </w:t>
      </w:r>
      <w:r w:rsidR="008106B4">
        <w:rPr>
          <w:rFonts w:ascii="Arial" w:hAnsi="Arial" w:cs="Arial"/>
          <w:color w:val="000000"/>
        </w:rPr>
        <w:t>instalação, operação e manutenção do equipamento</w:t>
      </w:r>
      <w:r>
        <w:rPr>
          <w:rFonts w:ascii="Arial" w:hAnsi="Arial" w:cs="Arial"/>
          <w:color w:val="000000"/>
        </w:rPr>
        <w:t>.</w:t>
      </w:r>
    </w:p>
    <w:p w14:paraId="4060A0E8" w14:textId="77777777" w:rsidR="002438E1" w:rsidRPr="00A3773D" w:rsidRDefault="002438E1" w:rsidP="002438E1">
      <w:pPr>
        <w:pStyle w:val="PargrafodaLista"/>
        <w:rPr>
          <w:rFonts w:ascii="Arial" w:hAnsi="Arial" w:cs="Arial"/>
          <w:b/>
        </w:rPr>
      </w:pPr>
    </w:p>
    <w:p w14:paraId="5609C217" w14:textId="5BD88EC6" w:rsidR="002438E1" w:rsidRPr="00A3773D" w:rsidRDefault="000D3FE9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GARANTIAS E ASSISTÊNCIA</w:t>
      </w:r>
    </w:p>
    <w:p w14:paraId="4F67D614" w14:textId="77777777" w:rsidR="002438E1" w:rsidRPr="00A3773D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 xml:space="preserve">Garantia mínima de 01 (um) ano contra defeitos ou falhas </w:t>
      </w:r>
    </w:p>
    <w:p w14:paraId="5D8CA26B" w14:textId="77777777" w:rsidR="002438E1" w:rsidRPr="00A3773D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 xml:space="preserve">Suporte e Assistência </w:t>
      </w:r>
      <w:r w:rsidR="00313F18" w:rsidRPr="00A3773D">
        <w:rPr>
          <w:rFonts w:ascii="Arial" w:hAnsi="Arial" w:cs="Arial"/>
        </w:rPr>
        <w:t>Técnica no</w:t>
      </w:r>
      <w:r w:rsidRPr="00A3773D">
        <w:rPr>
          <w:rFonts w:ascii="Arial" w:hAnsi="Arial" w:cs="Arial"/>
        </w:rPr>
        <w:t xml:space="preserve"> Brasil</w:t>
      </w:r>
    </w:p>
    <w:p w14:paraId="773FC4F3" w14:textId="77777777" w:rsidR="00E438FC" w:rsidRPr="00A3773D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64739590" w14:textId="77777777" w:rsidR="00E438FC" w:rsidRPr="00A3773D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>CONDIÇÕES DE RECEBIMENTO DO PRODUTO</w:t>
      </w:r>
    </w:p>
    <w:p w14:paraId="413D95BF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A conferência será feita pela SERG</w:t>
      </w:r>
      <w:r w:rsidR="00480748" w:rsidRPr="00A3773D">
        <w:rPr>
          <w:rFonts w:ascii="Arial" w:hAnsi="Arial" w:cs="Arial"/>
        </w:rPr>
        <w:t>A</w:t>
      </w:r>
      <w:r w:rsidRPr="00A3773D">
        <w:rPr>
          <w:rFonts w:ascii="Arial" w:hAnsi="Arial" w:cs="Arial"/>
        </w:rPr>
        <w:t>S, mediante a aplicação de inspeção técnica de qualidade no produto entregue;</w:t>
      </w:r>
    </w:p>
    <w:p w14:paraId="72A69175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O produto deve estar acompanhado dos documentos constantes do pedido de compra;</w:t>
      </w:r>
    </w:p>
    <w:p w14:paraId="7B2723DF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A Nota Fiscal deve acompanhar a entrega do material;</w:t>
      </w:r>
    </w:p>
    <w:p w14:paraId="27981148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O produto deve estar em conformidade com o definido no item 4, respeitando-se</w:t>
      </w:r>
      <w:r w:rsidR="00480748" w:rsidRPr="00A3773D">
        <w:rPr>
          <w:rFonts w:ascii="Arial" w:hAnsi="Arial" w:cs="Arial"/>
        </w:rPr>
        <w:t xml:space="preserve"> as quantidades </w:t>
      </w:r>
      <w:r w:rsidR="007D00F8" w:rsidRPr="00A3773D">
        <w:rPr>
          <w:rFonts w:ascii="Arial" w:hAnsi="Arial" w:cs="Arial"/>
        </w:rPr>
        <w:t>constante da</w:t>
      </w:r>
      <w:r w:rsidR="00480748" w:rsidRPr="00A3773D">
        <w:rPr>
          <w:rFonts w:ascii="Arial" w:hAnsi="Arial" w:cs="Arial"/>
        </w:rPr>
        <w:t xml:space="preserve"> Nota Fiscal.</w:t>
      </w:r>
    </w:p>
    <w:p w14:paraId="0FDBC6F5" w14:textId="77777777" w:rsidR="00480748" w:rsidRPr="00A3773D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D6C69A3" w14:textId="77777777" w:rsidR="00480748" w:rsidRPr="00A3773D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O aceite do(s) produto(s) se dará após inspeção de recebimento com aprovação da SERGAS</w:t>
      </w:r>
      <w:r w:rsidR="00553B53" w:rsidRPr="00A3773D">
        <w:rPr>
          <w:rFonts w:ascii="Arial" w:hAnsi="Arial" w:cs="Arial"/>
        </w:rPr>
        <w:t>.</w:t>
      </w:r>
    </w:p>
    <w:p w14:paraId="431D7ABD" w14:textId="77777777" w:rsidR="00D16F6C" w:rsidRPr="00A3773D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5CFA8D7C" w14:textId="77777777" w:rsidR="00D16F6C" w:rsidRPr="00A3773D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>ANEXO</w:t>
      </w:r>
      <w:r w:rsidR="008C1265" w:rsidRPr="00A3773D">
        <w:rPr>
          <w:rFonts w:ascii="Arial" w:hAnsi="Arial" w:cs="Arial"/>
          <w:b/>
        </w:rPr>
        <w:t>S</w:t>
      </w:r>
    </w:p>
    <w:p w14:paraId="1312AC4F" w14:textId="77777777" w:rsidR="00B31091" w:rsidRPr="00A3773D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A3773D">
        <w:rPr>
          <w:rFonts w:ascii="Arial" w:hAnsi="Arial" w:cs="Arial"/>
        </w:rPr>
        <w:t>Não aplicável.</w:t>
      </w:r>
    </w:p>
    <w:p w14:paraId="4E691982" w14:textId="77777777" w:rsidR="00D16F6C" w:rsidRPr="00A3773D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31045CA8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97191" w14:textId="77777777" w:rsidR="006F3956" w:rsidRDefault="006F3956">
      <w:r>
        <w:separator/>
      </w:r>
    </w:p>
  </w:endnote>
  <w:endnote w:type="continuationSeparator" w:id="0">
    <w:p w14:paraId="289B8EDE" w14:textId="77777777" w:rsidR="006F3956" w:rsidRDefault="006F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FD8A8" w14:textId="77777777" w:rsidR="00426D22" w:rsidRDefault="00426D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2E14" w14:textId="77777777" w:rsidR="00426D22" w:rsidRDefault="00426D2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47BE" w14:textId="77777777" w:rsidR="00426D22" w:rsidRDefault="00426D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A00D8" w14:textId="77777777" w:rsidR="006F3956" w:rsidRDefault="006F3956">
      <w:r>
        <w:separator/>
      </w:r>
    </w:p>
  </w:footnote>
  <w:footnote w:type="continuationSeparator" w:id="0">
    <w:p w14:paraId="47D911F6" w14:textId="77777777" w:rsidR="006F3956" w:rsidRDefault="006F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AFDA" w14:textId="77777777" w:rsidR="00426D22" w:rsidRDefault="00426D2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10DA30CA" w14:textId="77777777" w:rsidTr="000454E2">
      <w:trPr>
        <w:trHeight w:val="983"/>
        <w:jc w:val="center"/>
      </w:trPr>
      <w:tc>
        <w:tcPr>
          <w:tcW w:w="1413" w:type="dxa"/>
        </w:tcPr>
        <w:p w14:paraId="567180C9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40A07B18" wp14:editId="679F2D18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5B6672DD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4516BF2" w14:textId="732F634E" w:rsidR="004555F8" w:rsidRDefault="008106B4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</w:t>
          </w:r>
          <w:r w:rsidR="000E153A">
            <w:rPr>
              <w:rFonts w:ascii="Arial" w:hAnsi="Arial" w:cs="Arial"/>
              <w:sz w:val="24"/>
            </w:rPr>
            <w:t>83</w:t>
          </w:r>
        </w:p>
      </w:tc>
      <w:tc>
        <w:tcPr>
          <w:tcW w:w="1134" w:type="dxa"/>
          <w:vAlign w:val="center"/>
        </w:tcPr>
        <w:p w14:paraId="42A6C65B" w14:textId="7A9CF87F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E153A">
            <w:rPr>
              <w:rFonts w:ascii="Arial" w:hAnsi="Arial" w:cs="Arial"/>
              <w:sz w:val="24"/>
            </w:rPr>
            <w:t>C</w:t>
          </w:r>
        </w:p>
      </w:tc>
      <w:tc>
        <w:tcPr>
          <w:tcW w:w="1725" w:type="dxa"/>
          <w:vAlign w:val="center"/>
        </w:tcPr>
        <w:p w14:paraId="131467AE" w14:textId="6C3ABADA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BB6D9F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BB6D9F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7ED7895F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D8E802A" w14:textId="5A799306" w:rsidR="004555F8" w:rsidRDefault="004555F8" w:rsidP="005D0F0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8106B4" w:rsidRPr="008106B4">
            <w:rPr>
              <w:rFonts w:ascii="Arial" w:hAnsi="Arial"/>
              <w:b/>
              <w:sz w:val="28"/>
            </w:rPr>
            <w:t xml:space="preserve">CONTROLADOR DE CARGA </w:t>
          </w:r>
          <w:r w:rsidR="000E153A">
            <w:rPr>
              <w:rFonts w:ascii="Arial" w:hAnsi="Arial"/>
              <w:b/>
              <w:sz w:val="28"/>
            </w:rPr>
            <w:t>1</w:t>
          </w:r>
          <w:r w:rsidR="008106B4" w:rsidRPr="008106B4">
            <w:rPr>
              <w:rFonts w:ascii="Arial" w:hAnsi="Arial"/>
              <w:b/>
              <w:sz w:val="28"/>
            </w:rPr>
            <w:t xml:space="preserve">0 A - </w:t>
          </w:r>
          <w:r w:rsidR="000E153A">
            <w:rPr>
              <w:rFonts w:ascii="Arial" w:hAnsi="Arial"/>
              <w:b/>
              <w:sz w:val="28"/>
            </w:rPr>
            <w:t>12</w:t>
          </w:r>
          <w:r w:rsidR="008106B4" w:rsidRPr="008106B4">
            <w:rPr>
              <w:rFonts w:ascii="Arial" w:hAnsi="Arial"/>
              <w:b/>
              <w:sz w:val="28"/>
            </w:rPr>
            <w:t>VCC PARA SISTEMAS FOTOVOLTAICOS</w:t>
          </w:r>
        </w:p>
      </w:tc>
    </w:tr>
  </w:tbl>
  <w:p w14:paraId="2DBDF19B" w14:textId="77777777" w:rsidR="007B1031" w:rsidRDefault="007B1031" w:rsidP="00920E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6AA53EB0" w14:textId="77777777" w:rsidTr="000454E2">
      <w:trPr>
        <w:trHeight w:val="983"/>
        <w:jc w:val="center"/>
      </w:trPr>
      <w:tc>
        <w:tcPr>
          <w:tcW w:w="1413" w:type="dxa"/>
        </w:tcPr>
        <w:p w14:paraId="44AE1211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6091E8B4" wp14:editId="58992C50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4F7E0BA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14753583" w14:textId="31127B18" w:rsidR="0082247E" w:rsidRDefault="0082247E" w:rsidP="00617343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8106B4">
            <w:rPr>
              <w:rFonts w:ascii="Arial" w:hAnsi="Arial" w:cs="Arial"/>
              <w:sz w:val="24"/>
            </w:rPr>
            <w:t>1</w:t>
          </w:r>
          <w:r w:rsidR="000E153A">
            <w:rPr>
              <w:rFonts w:ascii="Arial" w:hAnsi="Arial" w:cs="Arial"/>
              <w:sz w:val="24"/>
            </w:rPr>
            <w:t>83</w:t>
          </w:r>
        </w:p>
      </w:tc>
      <w:tc>
        <w:tcPr>
          <w:tcW w:w="1134" w:type="dxa"/>
          <w:vAlign w:val="center"/>
        </w:tcPr>
        <w:p w14:paraId="6F929251" w14:textId="4F87BD15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E153A">
            <w:rPr>
              <w:rFonts w:ascii="Arial" w:hAnsi="Arial" w:cs="Arial"/>
              <w:sz w:val="24"/>
            </w:rPr>
            <w:t>C</w:t>
          </w:r>
        </w:p>
      </w:tc>
      <w:tc>
        <w:tcPr>
          <w:tcW w:w="1725" w:type="dxa"/>
          <w:vAlign w:val="center"/>
        </w:tcPr>
        <w:p w14:paraId="65042250" w14:textId="357F9494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BB6D9F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BB6D9F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48979920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6062C7CB" w14:textId="63C36BDD" w:rsidR="0082247E" w:rsidRDefault="0082247E" w:rsidP="005D0F0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8106B4" w:rsidRPr="008106B4">
            <w:rPr>
              <w:rFonts w:ascii="Arial" w:hAnsi="Arial"/>
              <w:b/>
              <w:sz w:val="28"/>
            </w:rPr>
            <w:t xml:space="preserve">CONTROLADOR DE CARGA </w:t>
          </w:r>
          <w:r w:rsidR="000E153A">
            <w:rPr>
              <w:rFonts w:ascii="Arial" w:hAnsi="Arial"/>
              <w:b/>
              <w:sz w:val="28"/>
            </w:rPr>
            <w:t>1</w:t>
          </w:r>
          <w:r w:rsidR="008106B4" w:rsidRPr="008106B4">
            <w:rPr>
              <w:rFonts w:ascii="Arial" w:hAnsi="Arial"/>
              <w:b/>
              <w:sz w:val="28"/>
            </w:rPr>
            <w:t xml:space="preserve">0 A - </w:t>
          </w:r>
          <w:r w:rsidR="000E153A">
            <w:rPr>
              <w:rFonts w:ascii="Arial" w:hAnsi="Arial"/>
              <w:b/>
              <w:sz w:val="28"/>
            </w:rPr>
            <w:t>12</w:t>
          </w:r>
          <w:r w:rsidR="008106B4" w:rsidRPr="008106B4">
            <w:rPr>
              <w:rFonts w:ascii="Arial" w:hAnsi="Arial"/>
              <w:b/>
              <w:sz w:val="28"/>
            </w:rPr>
            <w:t>VCC PARA SISTEMAS FOTOVOLTAICOS</w:t>
          </w:r>
        </w:p>
      </w:tc>
    </w:tr>
  </w:tbl>
  <w:p w14:paraId="7ADA4D6B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6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9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30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2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50E12F9"/>
    <w:multiLevelType w:val="multilevel"/>
    <w:tmpl w:val="5F5CD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0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2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354600">
    <w:abstractNumId w:val="3"/>
  </w:num>
  <w:num w:numId="2" w16cid:durableId="724834304">
    <w:abstractNumId w:val="29"/>
  </w:num>
  <w:num w:numId="3" w16cid:durableId="1202547132">
    <w:abstractNumId w:val="13"/>
  </w:num>
  <w:num w:numId="4" w16cid:durableId="1932276951">
    <w:abstractNumId w:val="10"/>
  </w:num>
  <w:num w:numId="5" w16cid:durableId="1172839730">
    <w:abstractNumId w:val="31"/>
  </w:num>
  <w:num w:numId="6" w16cid:durableId="489906993">
    <w:abstractNumId w:val="22"/>
  </w:num>
  <w:num w:numId="7" w16cid:durableId="1252735880">
    <w:abstractNumId w:val="14"/>
  </w:num>
  <w:num w:numId="8" w16cid:durableId="1706589671">
    <w:abstractNumId w:val="0"/>
  </w:num>
  <w:num w:numId="9" w16cid:durableId="1856142084">
    <w:abstractNumId w:val="28"/>
  </w:num>
  <w:num w:numId="10" w16cid:durableId="1866626699">
    <w:abstractNumId w:val="8"/>
  </w:num>
  <w:num w:numId="11" w16cid:durableId="1259412844">
    <w:abstractNumId w:val="5"/>
  </w:num>
  <w:num w:numId="12" w16cid:durableId="76832308">
    <w:abstractNumId w:val="42"/>
  </w:num>
  <w:num w:numId="13" w16cid:durableId="1512139692">
    <w:abstractNumId w:val="35"/>
  </w:num>
  <w:num w:numId="14" w16cid:durableId="1742098705">
    <w:abstractNumId w:val="45"/>
  </w:num>
  <w:num w:numId="15" w16cid:durableId="1569464276">
    <w:abstractNumId w:val="16"/>
  </w:num>
  <w:num w:numId="16" w16cid:durableId="556167464">
    <w:abstractNumId w:val="39"/>
  </w:num>
  <w:num w:numId="17" w16cid:durableId="1609386223">
    <w:abstractNumId w:val="25"/>
  </w:num>
  <w:num w:numId="18" w16cid:durableId="177013379">
    <w:abstractNumId w:val="2"/>
  </w:num>
  <w:num w:numId="19" w16cid:durableId="2119792896">
    <w:abstractNumId w:val="41"/>
  </w:num>
  <w:num w:numId="20" w16cid:durableId="1718703519">
    <w:abstractNumId w:val="19"/>
  </w:num>
  <w:num w:numId="21" w16cid:durableId="1694263836">
    <w:abstractNumId w:val="32"/>
  </w:num>
  <w:num w:numId="22" w16cid:durableId="274362700">
    <w:abstractNumId w:val="21"/>
  </w:num>
  <w:num w:numId="23" w16cid:durableId="1323041067">
    <w:abstractNumId w:val="26"/>
  </w:num>
  <w:num w:numId="24" w16cid:durableId="1075468673">
    <w:abstractNumId w:val="17"/>
  </w:num>
  <w:num w:numId="25" w16cid:durableId="1620912727">
    <w:abstractNumId w:val="40"/>
  </w:num>
  <w:num w:numId="26" w16cid:durableId="1371809048">
    <w:abstractNumId w:val="15"/>
  </w:num>
  <w:num w:numId="27" w16cid:durableId="522013882">
    <w:abstractNumId w:val="38"/>
  </w:num>
  <w:num w:numId="28" w16cid:durableId="43261338">
    <w:abstractNumId w:val="24"/>
  </w:num>
  <w:num w:numId="29" w16cid:durableId="1146630690">
    <w:abstractNumId w:val="44"/>
  </w:num>
  <w:num w:numId="30" w16cid:durableId="173691272">
    <w:abstractNumId w:val="1"/>
  </w:num>
  <w:num w:numId="31" w16cid:durableId="613175456">
    <w:abstractNumId w:val="7"/>
  </w:num>
  <w:num w:numId="32" w16cid:durableId="1027949019">
    <w:abstractNumId w:val="11"/>
  </w:num>
  <w:num w:numId="33" w16cid:durableId="2094205532">
    <w:abstractNumId w:val="30"/>
  </w:num>
  <w:num w:numId="34" w16cid:durableId="1156266644">
    <w:abstractNumId w:val="4"/>
  </w:num>
  <w:num w:numId="35" w16cid:durableId="1567106705">
    <w:abstractNumId w:val="33"/>
  </w:num>
  <w:num w:numId="36" w16cid:durableId="1570187093">
    <w:abstractNumId w:val="34"/>
  </w:num>
  <w:num w:numId="37" w16cid:durableId="2024475250">
    <w:abstractNumId w:val="36"/>
  </w:num>
  <w:num w:numId="38" w16cid:durableId="1133401252">
    <w:abstractNumId w:val="6"/>
  </w:num>
  <w:num w:numId="39" w16cid:durableId="581722580">
    <w:abstractNumId w:val="27"/>
  </w:num>
  <w:num w:numId="40" w16cid:durableId="107706842">
    <w:abstractNumId w:val="20"/>
  </w:num>
  <w:num w:numId="41" w16cid:durableId="1722944037">
    <w:abstractNumId w:val="47"/>
  </w:num>
  <w:num w:numId="42" w16cid:durableId="64035993">
    <w:abstractNumId w:val="18"/>
  </w:num>
  <w:num w:numId="43" w16cid:durableId="2130775631">
    <w:abstractNumId w:val="37"/>
  </w:num>
  <w:num w:numId="44" w16cid:durableId="713626952">
    <w:abstractNumId w:val="37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1174762262">
    <w:abstractNumId w:val="9"/>
  </w:num>
  <w:num w:numId="46" w16cid:durableId="711225602">
    <w:abstractNumId w:val="43"/>
  </w:num>
  <w:num w:numId="47" w16cid:durableId="567224321">
    <w:abstractNumId w:val="12"/>
  </w:num>
  <w:num w:numId="48" w16cid:durableId="1207522195">
    <w:abstractNumId w:val="46"/>
  </w:num>
  <w:num w:numId="49" w16cid:durableId="478689037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lignBordersAndEdges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1F9D"/>
    <w:rsid w:val="0003791A"/>
    <w:rsid w:val="000409A7"/>
    <w:rsid w:val="000453C3"/>
    <w:rsid w:val="00050E49"/>
    <w:rsid w:val="00055919"/>
    <w:rsid w:val="0005673D"/>
    <w:rsid w:val="00067FCD"/>
    <w:rsid w:val="00087506"/>
    <w:rsid w:val="000979BC"/>
    <w:rsid w:val="000B1003"/>
    <w:rsid w:val="000C23E7"/>
    <w:rsid w:val="000C3CD1"/>
    <w:rsid w:val="000C4724"/>
    <w:rsid w:val="000C4786"/>
    <w:rsid w:val="000D3FE9"/>
    <w:rsid w:val="000D4C75"/>
    <w:rsid w:val="000D65FA"/>
    <w:rsid w:val="000D74D2"/>
    <w:rsid w:val="000E0355"/>
    <w:rsid w:val="000E153A"/>
    <w:rsid w:val="000E193D"/>
    <w:rsid w:val="000E28EC"/>
    <w:rsid w:val="000F5658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53EB1"/>
    <w:rsid w:val="001623B5"/>
    <w:rsid w:val="00166609"/>
    <w:rsid w:val="001674A4"/>
    <w:rsid w:val="001840F6"/>
    <w:rsid w:val="00193A03"/>
    <w:rsid w:val="001A0EEC"/>
    <w:rsid w:val="001A64CD"/>
    <w:rsid w:val="001B2179"/>
    <w:rsid w:val="001B4A11"/>
    <w:rsid w:val="001B5EAB"/>
    <w:rsid w:val="001C1A4E"/>
    <w:rsid w:val="001C27DD"/>
    <w:rsid w:val="001C5D5E"/>
    <w:rsid w:val="001D0D6D"/>
    <w:rsid w:val="001D2F78"/>
    <w:rsid w:val="001D44E5"/>
    <w:rsid w:val="001D6794"/>
    <w:rsid w:val="001E3A74"/>
    <w:rsid w:val="001E7293"/>
    <w:rsid w:val="001F3ABA"/>
    <w:rsid w:val="001F4E15"/>
    <w:rsid w:val="002020A1"/>
    <w:rsid w:val="00213F30"/>
    <w:rsid w:val="00222A97"/>
    <w:rsid w:val="00223AAE"/>
    <w:rsid w:val="002245F5"/>
    <w:rsid w:val="00227289"/>
    <w:rsid w:val="00230102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6FFD"/>
    <w:rsid w:val="00287AF0"/>
    <w:rsid w:val="00292880"/>
    <w:rsid w:val="0029454A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E0B49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0BF8"/>
    <w:rsid w:val="00350FD0"/>
    <w:rsid w:val="00354317"/>
    <w:rsid w:val="00354427"/>
    <w:rsid w:val="00355BB2"/>
    <w:rsid w:val="0036171E"/>
    <w:rsid w:val="0036445D"/>
    <w:rsid w:val="003815F7"/>
    <w:rsid w:val="003845B2"/>
    <w:rsid w:val="00390771"/>
    <w:rsid w:val="003927A9"/>
    <w:rsid w:val="00396074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218E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6D22"/>
    <w:rsid w:val="00427E36"/>
    <w:rsid w:val="004441EA"/>
    <w:rsid w:val="00445F86"/>
    <w:rsid w:val="004460F2"/>
    <w:rsid w:val="00447226"/>
    <w:rsid w:val="004506D4"/>
    <w:rsid w:val="00452375"/>
    <w:rsid w:val="00452925"/>
    <w:rsid w:val="00454CE7"/>
    <w:rsid w:val="004555F8"/>
    <w:rsid w:val="00464D05"/>
    <w:rsid w:val="004659B6"/>
    <w:rsid w:val="0046718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C0C7C"/>
    <w:rsid w:val="004C213A"/>
    <w:rsid w:val="004C5DED"/>
    <w:rsid w:val="004D1C46"/>
    <w:rsid w:val="004D3505"/>
    <w:rsid w:val="004E07E0"/>
    <w:rsid w:val="004F3785"/>
    <w:rsid w:val="004F45A0"/>
    <w:rsid w:val="004F72A1"/>
    <w:rsid w:val="00501C8C"/>
    <w:rsid w:val="00502135"/>
    <w:rsid w:val="005035E6"/>
    <w:rsid w:val="00510021"/>
    <w:rsid w:val="00512D10"/>
    <w:rsid w:val="00522A9D"/>
    <w:rsid w:val="00523BE6"/>
    <w:rsid w:val="005248E0"/>
    <w:rsid w:val="00527558"/>
    <w:rsid w:val="00533813"/>
    <w:rsid w:val="0053416A"/>
    <w:rsid w:val="00534EA9"/>
    <w:rsid w:val="00544D5D"/>
    <w:rsid w:val="00545A97"/>
    <w:rsid w:val="00551794"/>
    <w:rsid w:val="00553B53"/>
    <w:rsid w:val="00555746"/>
    <w:rsid w:val="0055717B"/>
    <w:rsid w:val="00562AD9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0F07"/>
    <w:rsid w:val="005D5998"/>
    <w:rsid w:val="005D68AC"/>
    <w:rsid w:val="005E45AC"/>
    <w:rsid w:val="005F2105"/>
    <w:rsid w:val="005F4F39"/>
    <w:rsid w:val="00600955"/>
    <w:rsid w:val="006018DC"/>
    <w:rsid w:val="0060693B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0481"/>
    <w:rsid w:val="006C1BC0"/>
    <w:rsid w:val="006C454A"/>
    <w:rsid w:val="006D095C"/>
    <w:rsid w:val="006D0AF0"/>
    <w:rsid w:val="006D417B"/>
    <w:rsid w:val="006D6188"/>
    <w:rsid w:val="006D6898"/>
    <w:rsid w:val="006D7D49"/>
    <w:rsid w:val="006D7ED5"/>
    <w:rsid w:val="006E0B53"/>
    <w:rsid w:val="006E1E85"/>
    <w:rsid w:val="006E41A4"/>
    <w:rsid w:val="006E74AF"/>
    <w:rsid w:val="006F3299"/>
    <w:rsid w:val="006F3956"/>
    <w:rsid w:val="006F3F2D"/>
    <w:rsid w:val="006F7BAE"/>
    <w:rsid w:val="00700CD9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60DB3"/>
    <w:rsid w:val="00762760"/>
    <w:rsid w:val="00770517"/>
    <w:rsid w:val="007707FF"/>
    <w:rsid w:val="007735A3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B1031"/>
    <w:rsid w:val="007B2FFF"/>
    <w:rsid w:val="007B469F"/>
    <w:rsid w:val="007B51F7"/>
    <w:rsid w:val="007B64DF"/>
    <w:rsid w:val="007C0045"/>
    <w:rsid w:val="007C2241"/>
    <w:rsid w:val="007C3990"/>
    <w:rsid w:val="007C3D30"/>
    <w:rsid w:val="007C3E89"/>
    <w:rsid w:val="007C56AB"/>
    <w:rsid w:val="007C5CED"/>
    <w:rsid w:val="007C74DC"/>
    <w:rsid w:val="007D00F8"/>
    <w:rsid w:val="007D38CE"/>
    <w:rsid w:val="007E43AA"/>
    <w:rsid w:val="007E50F9"/>
    <w:rsid w:val="00801D98"/>
    <w:rsid w:val="00802AC8"/>
    <w:rsid w:val="008074FF"/>
    <w:rsid w:val="008100F3"/>
    <w:rsid w:val="008105E6"/>
    <w:rsid w:val="008106B4"/>
    <w:rsid w:val="00817F6B"/>
    <w:rsid w:val="0082247E"/>
    <w:rsid w:val="00846F97"/>
    <w:rsid w:val="00852E15"/>
    <w:rsid w:val="0087097F"/>
    <w:rsid w:val="008709B9"/>
    <w:rsid w:val="008761E7"/>
    <w:rsid w:val="00890A3A"/>
    <w:rsid w:val="00891080"/>
    <w:rsid w:val="00891699"/>
    <w:rsid w:val="00896942"/>
    <w:rsid w:val="008A2366"/>
    <w:rsid w:val="008B095E"/>
    <w:rsid w:val="008B7D6E"/>
    <w:rsid w:val="008C0125"/>
    <w:rsid w:val="008C110E"/>
    <w:rsid w:val="008C1265"/>
    <w:rsid w:val="008D5AA9"/>
    <w:rsid w:val="008E2CCF"/>
    <w:rsid w:val="008E7C40"/>
    <w:rsid w:val="008F1298"/>
    <w:rsid w:val="008F7E52"/>
    <w:rsid w:val="00902BC9"/>
    <w:rsid w:val="00902E7B"/>
    <w:rsid w:val="0090354A"/>
    <w:rsid w:val="00903D1F"/>
    <w:rsid w:val="00920E4F"/>
    <w:rsid w:val="00922281"/>
    <w:rsid w:val="0092529B"/>
    <w:rsid w:val="009277D4"/>
    <w:rsid w:val="00931886"/>
    <w:rsid w:val="00942BA5"/>
    <w:rsid w:val="009574B5"/>
    <w:rsid w:val="00976BA8"/>
    <w:rsid w:val="009836FA"/>
    <w:rsid w:val="0098488C"/>
    <w:rsid w:val="009A1044"/>
    <w:rsid w:val="009B2671"/>
    <w:rsid w:val="009B27E8"/>
    <w:rsid w:val="009B69C7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213DF"/>
    <w:rsid w:val="00A233E0"/>
    <w:rsid w:val="00A25A28"/>
    <w:rsid w:val="00A30154"/>
    <w:rsid w:val="00A336C4"/>
    <w:rsid w:val="00A33A01"/>
    <w:rsid w:val="00A3773D"/>
    <w:rsid w:val="00A42B2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5293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3BC0"/>
    <w:rsid w:val="00AD60DF"/>
    <w:rsid w:val="00AD6B33"/>
    <w:rsid w:val="00AE61F3"/>
    <w:rsid w:val="00AF2A27"/>
    <w:rsid w:val="00B013DA"/>
    <w:rsid w:val="00B072BD"/>
    <w:rsid w:val="00B10E22"/>
    <w:rsid w:val="00B147EF"/>
    <w:rsid w:val="00B1704D"/>
    <w:rsid w:val="00B21A54"/>
    <w:rsid w:val="00B261E1"/>
    <w:rsid w:val="00B31091"/>
    <w:rsid w:val="00B406FD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6D9F"/>
    <w:rsid w:val="00BB7AB9"/>
    <w:rsid w:val="00BD14D0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1614"/>
    <w:rsid w:val="00D077F0"/>
    <w:rsid w:val="00D11F6D"/>
    <w:rsid w:val="00D16F6C"/>
    <w:rsid w:val="00D20F63"/>
    <w:rsid w:val="00D218B8"/>
    <w:rsid w:val="00D254C1"/>
    <w:rsid w:val="00D26457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8443B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0895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90B3B"/>
    <w:rsid w:val="00E976DE"/>
    <w:rsid w:val="00EA09CB"/>
    <w:rsid w:val="00EA1177"/>
    <w:rsid w:val="00EA22B1"/>
    <w:rsid w:val="00EA386D"/>
    <w:rsid w:val="00EA6010"/>
    <w:rsid w:val="00EB1D5F"/>
    <w:rsid w:val="00EB4B45"/>
    <w:rsid w:val="00EB6705"/>
    <w:rsid w:val="00EC15A2"/>
    <w:rsid w:val="00EC1880"/>
    <w:rsid w:val="00EC23EF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4029"/>
    <w:rsid w:val="00F15485"/>
    <w:rsid w:val="00F15D04"/>
    <w:rsid w:val="00F20DC0"/>
    <w:rsid w:val="00F34E9D"/>
    <w:rsid w:val="00F37475"/>
    <w:rsid w:val="00F41503"/>
    <w:rsid w:val="00F53010"/>
    <w:rsid w:val="00F54CDC"/>
    <w:rsid w:val="00F57884"/>
    <w:rsid w:val="00F62499"/>
    <w:rsid w:val="00F7154D"/>
    <w:rsid w:val="00F72AE1"/>
    <w:rsid w:val="00F73606"/>
    <w:rsid w:val="00F75D69"/>
    <w:rsid w:val="00F7747F"/>
    <w:rsid w:val="00F77657"/>
    <w:rsid w:val="00F810AE"/>
    <w:rsid w:val="00F947BF"/>
    <w:rsid w:val="00F97F7B"/>
    <w:rsid w:val="00FA4BD6"/>
    <w:rsid w:val="00FA66C4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DE0CC46"/>
  <w15:docId w15:val="{2B51AE55-79D8-460F-8B32-8D3C87D2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link w:val="Ttulo1Char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  <w:style w:type="character" w:customStyle="1" w:styleId="Ttulo1Char">
    <w:name w:val="Título 1 Char"/>
    <w:basedOn w:val="Fontepargpadro"/>
    <w:link w:val="Ttulo1"/>
    <w:rsid w:val="00533813"/>
    <w:rPr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D4563-14F3-4FBA-B345-E9741B24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545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25</cp:revision>
  <cp:lastPrinted>2014-07-28T19:33:00Z</cp:lastPrinted>
  <dcterms:created xsi:type="dcterms:W3CDTF">2020-03-23T18:04:00Z</dcterms:created>
  <dcterms:modified xsi:type="dcterms:W3CDTF">2023-01-23T19:11:00Z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