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38AF0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bookmarkStart w:id="0" w:name="An4"/>
      <w:bookmarkEnd w:id="0"/>
      <w:r>
        <w:rPr>
          <w:rFonts w:ascii="Arial" w:hAnsi="Arial" w:cs="Arial"/>
          <w:sz w:val="28"/>
          <w:u w:val="single"/>
        </w:rPr>
        <w:t>ANEXO I -  ESPECIFICAÇÃO TÉCNICA</w:t>
      </w:r>
    </w:p>
    <w:p w14:paraId="7F65EA1B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</w:p>
    <w:p w14:paraId="03D3149C" w14:textId="77777777" w:rsidR="00C07B1A" w:rsidRDefault="00C07B1A">
      <w:pPr>
        <w:rPr>
          <w:rFonts w:ascii="Arial" w:hAnsi="Arial" w:cs="Arial"/>
        </w:rPr>
      </w:pPr>
    </w:p>
    <w:p w14:paraId="53CA4F74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7EBC4CD1" w14:textId="77777777">
        <w:trPr>
          <w:cantSplit/>
        </w:trPr>
        <w:tc>
          <w:tcPr>
            <w:tcW w:w="1102" w:type="dxa"/>
          </w:tcPr>
          <w:p w14:paraId="13570A7B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1" w:name="_Toc416236924"/>
            <w:bookmarkStart w:id="2" w:name="_Toc416237260"/>
            <w:bookmarkStart w:id="3" w:name="_Toc283224138"/>
            <w:r>
              <w:rPr>
                <w:rFonts w:ascii="Arial" w:hAnsi="Arial" w:cs="Arial"/>
                <w:b/>
              </w:rPr>
              <w:t>REV.</w:t>
            </w:r>
            <w:bookmarkEnd w:id="1"/>
            <w:bookmarkEnd w:id="2"/>
            <w:bookmarkEnd w:id="3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0D39D565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4" w:name="_Toc416236925"/>
            <w:bookmarkStart w:id="5" w:name="_Toc416237261"/>
            <w:bookmarkStart w:id="6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4"/>
            <w:bookmarkEnd w:id="5"/>
            <w:bookmarkEnd w:id="6"/>
          </w:p>
        </w:tc>
      </w:tr>
      <w:tr w:rsidR="00C07B1A" w14:paraId="134DD4B4" w14:textId="77777777">
        <w:trPr>
          <w:cantSplit/>
          <w:trHeight w:val="4041"/>
        </w:trPr>
        <w:tc>
          <w:tcPr>
            <w:tcW w:w="1102" w:type="dxa"/>
          </w:tcPr>
          <w:p w14:paraId="18DBF8EC" w14:textId="77777777" w:rsidR="00C07B1A" w:rsidRPr="007D5726" w:rsidRDefault="00C07B1A" w:rsidP="007D5726">
            <w:pPr>
              <w:spacing w:line="360" w:lineRule="auto"/>
              <w:jc w:val="center"/>
              <w:rPr>
                <w:rFonts w:ascii="Arial" w:hAnsi="Arial" w:cs="Arial"/>
                <w:kern w:val="28"/>
                <w:sz w:val="24"/>
              </w:rPr>
            </w:pPr>
            <w:bookmarkStart w:id="7" w:name="_Toc283224140"/>
            <w:r w:rsidRPr="007D5726">
              <w:rPr>
                <w:rFonts w:ascii="Arial" w:hAnsi="Arial" w:cs="Arial"/>
                <w:kern w:val="28"/>
                <w:sz w:val="24"/>
              </w:rPr>
              <w:t>0</w:t>
            </w:r>
            <w:bookmarkEnd w:id="7"/>
          </w:p>
          <w:p w14:paraId="49E9271D" w14:textId="77777777" w:rsidR="003F2B2F" w:rsidRPr="007D5726" w:rsidRDefault="003F2B2F" w:rsidP="007D5726">
            <w:pPr>
              <w:spacing w:line="360" w:lineRule="auto"/>
              <w:jc w:val="center"/>
              <w:rPr>
                <w:rFonts w:ascii="Arial" w:hAnsi="Arial" w:cs="Arial"/>
                <w:kern w:val="28"/>
                <w:sz w:val="24"/>
              </w:rPr>
            </w:pPr>
            <w:r w:rsidRPr="007D5726">
              <w:rPr>
                <w:rFonts w:ascii="Arial" w:hAnsi="Arial" w:cs="Arial"/>
                <w:kern w:val="28"/>
                <w:sz w:val="24"/>
              </w:rPr>
              <w:t>A</w:t>
            </w:r>
          </w:p>
          <w:p w14:paraId="108E51EA" w14:textId="77777777" w:rsidR="007152B5" w:rsidRPr="007D5726" w:rsidRDefault="00287AC5" w:rsidP="007D5726">
            <w:pPr>
              <w:spacing w:line="360" w:lineRule="auto"/>
              <w:jc w:val="center"/>
              <w:rPr>
                <w:rFonts w:ascii="Arial" w:hAnsi="Arial" w:cs="Arial"/>
                <w:kern w:val="28"/>
                <w:sz w:val="24"/>
              </w:rPr>
            </w:pPr>
            <w:r w:rsidRPr="007D5726">
              <w:rPr>
                <w:rFonts w:ascii="Arial" w:hAnsi="Arial" w:cs="Arial"/>
                <w:kern w:val="28"/>
                <w:sz w:val="24"/>
              </w:rPr>
              <w:t>B</w:t>
            </w:r>
          </w:p>
          <w:p w14:paraId="3EE93156" w14:textId="77777777" w:rsidR="00287AC5" w:rsidRPr="007D5726" w:rsidRDefault="00287AC5" w:rsidP="007D5726">
            <w:pPr>
              <w:spacing w:line="360" w:lineRule="auto"/>
              <w:jc w:val="center"/>
              <w:rPr>
                <w:rFonts w:ascii="Arial" w:hAnsi="Arial" w:cs="Arial"/>
                <w:kern w:val="28"/>
                <w:sz w:val="24"/>
              </w:rPr>
            </w:pPr>
            <w:r w:rsidRPr="007D5726">
              <w:rPr>
                <w:rFonts w:ascii="Arial" w:hAnsi="Arial" w:cs="Arial"/>
                <w:kern w:val="28"/>
                <w:sz w:val="24"/>
              </w:rPr>
              <w:t>B</w:t>
            </w:r>
          </w:p>
          <w:p w14:paraId="131673FB" w14:textId="77777777" w:rsidR="00287AC5" w:rsidRDefault="00287AC5" w:rsidP="007D5726">
            <w:pPr>
              <w:spacing w:line="360" w:lineRule="auto"/>
              <w:jc w:val="center"/>
              <w:rPr>
                <w:rFonts w:ascii="Arial" w:hAnsi="Arial" w:cs="Arial"/>
                <w:kern w:val="28"/>
                <w:sz w:val="24"/>
              </w:rPr>
            </w:pPr>
            <w:r w:rsidRPr="007D5726">
              <w:rPr>
                <w:rFonts w:ascii="Arial" w:hAnsi="Arial" w:cs="Arial"/>
                <w:kern w:val="28"/>
                <w:sz w:val="24"/>
              </w:rPr>
              <w:t>B</w:t>
            </w:r>
          </w:p>
          <w:p w14:paraId="5F6C1F73" w14:textId="77777777" w:rsidR="00F13BEB" w:rsidRDefault="00F13BEB" w:rsidP="007D5726">
            <w:pPr>
              <w:spacing w:line="360" w:lineRule="auto"/>
              <w:jc w:val="center"/>
              <w:rPr>
                <w:rFonts w:ascii="Arial" w:hAnsi="Arial" w:cs="Arial"/>
                <w:kern w:val="28"/>
                <w:sz w:val="24"/>
              </w:rPr>
            </w:pPr>
            <w:r>
              <w:rPr>
                <w:rFonts w:ascii="Arial" w:hAnsi="Arial" w:cs="Arial"/>
                <w:kern w:val="28"/>
                <w:sz w:val="24"/>
              </w:rPr>
              <w:t>C</w:t>
            </w:r>
          </w:p>
          <w:p w14:paraId="2583E9C7" w14:textId="77777777" w:rsidR="005E7AC2" w:rsidRDefault="005E7AC2" w:rsidP="007D5726">
            <w:pPr>
              <w:spacing w:line="360" w:lineRule="auto"/>
              <w:jc w:val="center"/>
              <w:rPr>
                <w:rFonts w:ascii="Arial" w:hAnsi="Arial" w:cs="Arial"/>
                <w:kern w:val="28"/>
                <w:sz w:val="24"/>
              </w:rPr>
            </w:pPr>
            <w:r>
              <w:rPr>
                <w:rFonts w:ascii="Arial" w:hAnsi="Arial" w:cs="Arial"/>
                <w:kern w:val="28"/>
                <w:sz w:val="24"/>
              </w:rPr>
              <w:t>D</w:t>
            </w:r>
          </w:p>
          <w:p w14:paraId="51FF729E" w14:textId="4C6004C3" w:rsidR="00CE310E" w:rsidRDefault="00CE310E" w:rsidP="007D5726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kern w:val="28"/>
                <w:sz w:val="24"/>
              </w:rPr>
              <w:t>E</w:t>
            </w:r>
          </w:p>
        </w:tc>
        <w:tc>
          <w:tcPr>
            <w:tcW w:w="8816" w:type="dxa"/>
            <w:gridSpan w:val="8"/>
          </w:tcPr>
          <w:p w14:paraId="4FDCEA32" w14:textId="77777777" w:rsidR="00C07B1A" w:rsidRPr="007D5726" w:rsidRDefault="00C07B1A" w:rsidP="007D5726">
            <w:pPr>
              <w:spacing w:line="360" w:lineRule="auto"/>
              <w:rPr>
                <w:rFonts w:ascii="Arial" w:hAnsi="Arial" w:cs="Arial"/>
                <w:kern w:val="28"/>
                <w:sz w:val="24"/>
              </w:rPr>
            </w:pPr>
            <w:bookmarkStart w:id="8" w:name="_Toc283224141"/>
            <w:bookmarkStart w:id="9" w:name="_Toc416236927"/>
            <w:bookmarkStart w:id="10" w:name="_Toc416237263"/>
            <w:r w:rsidRPr="007D5726">
              <w:rPr>
                <w:rFonts w:ascii="Arial" w:hAnsi="Arial" w:cs="Arial"/>
                <w:kern w:val="28"/>
                <w:sz w:val="24"/>
              </w:rPr>
              <w:t>ORIGINAL</w:t>
            </w:r>
            <w:bookmarkEnd w:id="8"/>
            <w:r w:rsidRPr="007D5726">
              <w:rPr>
                <w:rFonts w:ascii="Arial" w:hAnsi="Arial" w:cs="Arial"/>
                <w:kern w:val="28"/>
                <w:sz w:val="24"/>
              </w:rPr>
              <w:t xml:space="preserve"> </w:t>
            </w:r>
            <w:bookmarkEnd w:id="9"/>
            <w:bookmarkEnd w:id="10"/>
          </w:p>
          <w:p w14:paraId="69114EFD" w14:textId="77777777" w:rsidR="00C07B1A" w:rsidRPr="007D5726" w:rsidRDefault="003F2B2F" w:rsidP="007D5726">
            <w:pPr>
              <w:spacing w:line="360" w:lineRule="auto"/>
              <w:rPr>
                <w:rFonts w:ascii="Arial" w:hAnsi="Arial" w:cs="Arial"/>
                <w:kern w:val="28"/>
                <w:sz w:val="24"/>
              </w:rPr>
            </w:pPr>
            <w:r w:rsidRPr="007D5726">
              <w:rPr>
                <w:rFonts w:ascii="Arial" w:hAnsi="Arial" w:cs="Arial"/>
                <w:kern w:val="28"/>
                <w:sz w:val="24"/>
              </w:rPr>
              <w:t>ALTERAÇÃO DE PINTURA DE ACORDO COM A PS_151: ITEM 6.1</w:t>
            </w:r>
          </w:p>
          <w:p w14:paraId="58101D0B" w14:textId="66607898" w:rsidR="008A245E" w:rsidRPr="007D5726" w:rsidRDefault="00287AC5" w:rsidP="007D5726">
            <w:pPr>
              <w:spacing w:line="360" w:lineRule="auto"/>
              <w:rPr>
                <w:rFonts w:ascii="Arial" w:hAnsi="Arial" w:cs="Arial"/>
                <w:kern w:val="28"/>
                <w:sz w:val="24"/>
              </w:rPr>
            </w:pPr>
            <w:r w:rsidRPr="007D5726">
              <w:rPr>
                <w:rFonts w:ascii="Arial" w:hAnsi="Arial" w:cs="Arial"/>
                <w:kern w:val="28"/>
                <w:sz w:val="24"/>
              </w:rPr>
              <w:t>ALTERAÇÃO NO ITEM 4 ESPECIFICAÇÕES</w:t>
            </w:r>
          </w:p>
          <w:p w14:paraId="7D3726BA" w14:textId="77777777" w:rsidR="008A245E" w:rsidRPr="007D5726" w:rsidRDefault="00D40784" w:rsidP="007D5726">
            <w:pPr>
              <w:spacing w:line="360" w:lineRule="auto"/>
              <w:rPr>
                <w:rFonts w:ascii="Arial" w:hAnsi="Arial" w:cs="Arial"/>
                <w:kern w:val="28"/>
                <w:sz w:val="24"/>
              </w:rPr>
            </w:pPr>
            <w:r w:rsidRPr="007D5726">
              <w:rPr>
                <w:rFonts w:ascii="Arial" w:hAnsi="Arial" w:cs="Arial"/>
                <w:kern w:val="28"/>
                <w:sz w:val="24"/>
              </w:rPr>
              <w:t xml:space="preserve">ALTERAÇÃO NO CABEÇALHO E </w:t>
            </w:r>
            <w:r w:rsidR="00287AC5" w:rsidRPr="007D5726">
              <w:rPr>
                <w:rFonts w:ascii="Arial" w:hAnsi="Arial" w:cs="Arial"/>
                <w:kern w:val="28"/>
                <w:sz w:val="24"/>
              </w:rPr>
              <w:t>INSERIDO O ITEM 5 MATERIAIS</w:t>
            </w:r>
          </w:p>
          <w:p w14:paraId="47D5B7D0" w14:textId="77777777" w:rsidR="00C07B1A" w:rsidRDefault="00287AC5" w:rsidP="007D5726">
            <w:pPr>
              <w:spacing w:line="360" w:lineRule="auto"/>
              <w:rPr>
                <w:rFonts w:ascii="Arial" w:hAnsi="Arial" w:cs="Arial"/>
                <w:kern w:val="28"/>
                <w:sz w:val="24"/>
              </w:rPr>
            </w:pPr>
            <w:r w:rsidRPr="007D5726">
              <w:rPr>
                <w:rFonts w:ascii="Arial" w:hAnsi="Arial" w:cs="Arial"/>
                <w:kern w:val="28"/>
                <w:sz w:val="24"/>
              </w:rPr>
              <w:t>COMPLEMENTADO O ITEM 6.1 PINTURA DE ACABAMENTO</w:t>
            </w:r>
          </w:p>
          <w:p w14:paraId="6CF98558" w14:textId="77777777" w:rsidR="00F13BEB" w:rsidRPr="007D5726" w:rsidRDefault="00F13BEB" w:rsidP="007D5726">
            <w:pPr>
              <w:spacing w:line="360" w:lineRule="auto"/>
              <w:rPr>
                <w:rFonts w:ascii="Arial" w:hAnsi="Arial" w:cs="Arial"/>
                <w:kern w:val="28"/>
                <w:sz w:val="24"/>
              </w:rPr>
            </w:pPr>
            <w:r>
              <w:rPr>
                <w:rFonts w:ascii="Arial" w:hAnsi="Arial" w:cs="Arial"/>
                <w:kern w:val="28"/>
                <w:sz w:val="24"/>
              </w:rPr>
              <w:t>ALTERAÇÃO DA NUMERAÇÃO A PARTIR DO ITEM 4.8</w:t>
            </w:r>
          </w:p>
          <w:p w14:paraId="3B7D788E" w14:textId="77777777" w:rsidR="00C07B1A" w:rsidRDefault="005E7AC2" w:rsidP="00CE310E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INSERIDO ITENS 3.2</w:t>
            </w:r>
            <w:r w:rsidR="00A721FE">
              <w:rPr>
                <w:rFonts w:ascii="Arial" w:hAnsi="Arial" w:cs="Arial"/>
                <w:sz w:val="24"/>
              </w:rPr>
              <w:t>,</w:t>
            </w:r>
            <w:r w:rsidR="00CA31FD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4.2, 5.1 E AJUSTES TEXTUAIS</w:t>
            </w:r>
          </w:p>
          <w:p w14:paraId="63D95B40" w14:textId="5E62476E" w:rsidR="00CE310E" w:rsidRDefault="00CE310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ALTERAÇÃO NO ITEM 5.1</w:t>
            </w:r>
          </w:p>
          <w:p w14:paraId="5786B587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5EEE2F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D60CC80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59213C7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00DABDB" w14:textId="77777777" w:rsidR="008A245E" w:rsidRDefault="008A245E">
            <w:pPr>
              <w:rPr>
                <w:rFonts w:ascii="Arial" w:hAnsi="Arial" w:cs="Arial"/>
                <w:sz w:val="24"/>
              </w:rPr>
            </w:pPr>
          </w:p>
          <w:p w14:paraId="0786E65A" w14:textId="77777777" w:rsidR="008A245E" w:rsidRDefault="008A245E">
            <w:pPr>
              <w:rPr>
                <w:rFonts w:ascii="Arial" w:hAnsi="Arial" w:cs="Arial"/>
                <w:sz w:val="24"/>
              </w:rPr>
            </w:pPr>
          </w:p>
          <w:p w14:paraId="5D3FAC7D" w14:textId="77777777" w:rsidR="008A245E" w:rsidRDefault="008A245E">
            <w:pPr>
              <w:rPr>
                <w:rFonts w:ascii="Arial" w:hAnsi="Arial" w:cs="Arial"/>
                <w:sz w:val="24"/>
              </w:rPr>
            </w:pPr>
          </w:p>
          <w:p w14:paraId="6EC90E2D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231BB3A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8E862AF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461E9968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EF00FB6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FA4E8CB" w14:textId="77777777" w:rsidR="00BA7E31" w:rsidRDefault="00BA7E31">
            <w:pPr>
              <w:rPr>
                <w:rFonts w:ascii="Arial" w:hAnsi="Arial" w:cs="Arial"/>
                <w:sz w:val="22"/>
              </w:rPr>
            </w:pPr>
          </w:p>
          <w:p w14:paraId="14836FFE" w14:textId="77777777" w:rsidR="00D2200B" w:rsidRDefault="00D2200B">
            <w:pPr>
              <w:rPr>
                <w:rFonts w:ascii="Arial" w:hAnsi="Arial" w:cs="Arial"/>
                <w:sz w:val="22"/>
              </w:rPr>
            </w:pPr>
          </w:p>
          <w:p w14:paraId="116C1840" w14:textId="77777777" w:rsidR="002113D2" w:rsidRDefault="002113D2">
            <w:pPr>
              <w:rPr>
                <w:rFonts w:ascii="Arial" w:hAnsi="Arial" w:cs="Arial"/>
                <w:sz w:val="22"/>
              </w:rPr>
            </w:pPr>
          </w:p>
          <w:p w14:paraId="7AEB12D5" w14:textId="77777777" w:rsidR="001D5D3A" w:rsidRDefault="001D5D3A">
            <w:pPr>
              <w:rPr>
                <w:rFonts w:ascii="Arial" w:hAnsi="Arial" w:cs="Arial"/>
                <w:sz w:val="22"/>
              </w:rPr>
            </w:pPr>
          </w:p>
          <w:p w14:paraId="273E6F70" w14:textId="77777777" w:rsidR="00D2200B" w:rsidRDefault="00D2200B">
            <w:pPr>
              <w:rPr>
                <w:rFonts w:ascii="Arial" w:hAnsi="Arial" w:cs="Arial"/>
                <w:sz w:val="22"/>
              </w:rPr>
            </w:pPr>
          </w:p>
          <w:p w14:paraId="2145F17C" w14:textId="77777777" w:rsidR="00C07B1A" w:rsidRDefault="00C07B1A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604A181E" w14:textId="77777777">
        <w:trPr>
          <w:cantSplit/>
          <w:trHeight w:val="149"/>
        </w:trPr>
        <w:tc>
          <w:tcPr>
            <w:tcW w:w="2204" w:type="dxa"/>
            <w:gridSpan w:val="2"/>
          </w:tcPr>
          <w:p w14:paraId="2BE5A8C7" w14:textId="77777777" w:rsidR="00C07B1A" w:rsidRPr="00A86869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2488944A" w14:textId="77777777" w:rsidR="00C07B1A" w:rsidRPr="00A86869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11" w:name="_Toc283224142"/>
            <w:r w:rsidRPr="00A86869">
              <w:rPr>
                <w:rFonts w:ascii="Arial" w:hAnsi="Arial" w:cs="Arial"/>
                <w:sz w:val="16"/>
                <w:szCs w:val="16"/>
                <w:lang w:val="en-US"/>
              </w:rPr>
              <w:t>ORIGINAL</w:t>
            </w:r>
            <w:bookmarkEnd w:id="11"/>
          </w:p>
        </w:tc>
        <w:tc>
          <w:tcPr>
            <w:tcW w:w="1102" w:type="dxa"/>
          </w:tcPr>
          <w:p w14:paraId="26ADA4FD" w14:textId="77777777" w:rsidR="00C07B1A" w:rsidRPr="00A86869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12" w:name="_Toc416236929"/>
            <w:bookmarkStart w:id="13" w:name="_Toc416237265"/>
            <w:bookmarkStart w:id="14" w:name="_Toc283224143"/>
            <w:r w:rsidRPr="00A86869">
              <w:rPr>
                <w:rFonts w:ascii="Arial" w:hAnsi="Arial" w:cs="Arial"/>
                <w:sz w:val="16"/>
                <w:szCs w:val="16"/>
                <w:lang w:val="en-US"/>
              </w:rPr>
              <w:t>REV. A</w:t>
            </w:r>
            <w:bookmarkEnd w:id="12"/>
            <w:bookmarkEnd w:id="13"/>
            <w:bookmarkEnd w:id="14"/>
          </w:p>
        </w:tc>
        <w:tc>
          <w:tcPr>
            <w:tcW w:w="1102" w:type="dxa"/>
          </w:tcPr>
          <w:p w14:paraId="6E9F4A09" w14:textId="77777777" w:rsidR="00C07B1A" w:rsidRPr="00A86869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15" w:name="_Toc416236930"/>
            <w:bookmarkStart w:id="16" w:name="_Toc416237266"/>
            <w:bookmarkStart w:id="17" w:name="_Toc283224144"/>
            <w:r w:rsidRPr="00A86869">
              <w:rPr>
                <w:rFonts w:ascii="Arial" w:hAnsi="Arial" w:cs="Arial"/>
                <w:sz w:val="16"/>
                <w:szCs w:val="16"/>
                <w:lang w:val="en-US"/>
              </w:rPr>
              <w:t xml:space="preserve">REV. </w:t>
            </w:r>
            <w:bookmarkEnd w:id="15"/>
            <w:bookmarkEnd w:id="16"/>
            <w:r w:rsidRPr="00A86869">
              <w:rPr>
                <w:rFonts w:ascii="Arial" w:hAnsi="Arial" w:cs="Arial"/>
                <w:sz w:val="16"/>
                <w:szCs w:val="16"/>
                <w:lang w:val="en-US"/>
              </w:rPr>
              <w:t>B</w:t>
            </w:r>
            <w:bookmarkEnd w:id="17"/>
          </w:p>
        </w:tc>
        <w:tc>
          <w:tcPr>
            <w:tcW w:w="1102" w:type="dxa"/>
          </w:tcPr>
          <w:p w14:paraId="6FE82A16" w14:textId="77777777" w:rsidR="00C07B1A" w:rsidRPr="00A86869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18" w:name="_Toc416236931"/>
            <w:bookmarkStart w:id="19" w:name="_Toc416237267"/>
            <w:bookmarkStart w:id="20" w:name="_Toc283224145"/>
            <w:r w:rsidRPr="00A86869">
              <w:rPr>
                <w:rFonts w:ascii="Arial" w:hAnsi="Arial" w:cs="Arial"/>
                <w:sz w:val="16"/>
                <w:szCs w:val="16"/>
                <w:lang w:val="en-US"/>
              </w:rPr>
              <w:t xml:space="preserve">REV. </w:t>
            </w:r>
            <w:bookmarkEnd w:id="18"/>
            <w:bookmarkEnd w:id="19"/>
            <w:r w:rsidRPr="00A86869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bookmarkEnd w:id="20"/>
          </w:p>
        </w:tc>
        <w:tc>
          <w:tcPr>
            <w:tcW w:w="1102" w:type="dxa"/>
          </w:tcPr>
          <w:p w14:paraId="38A380B5" w14:textId="77777777" w:rsidR="00C07B1A" w:rsidRPr="00A86869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21" w:name="_Toc416236932"/>
            <w:bookmarkStart w:id="22" w:name="_Toc416237268"/>
            <w:bookmarkStart w:id="23" w:name="_Toc283224146"/>
            <w:r w:rsidRPr="00A86869">
              <w:rPr>
                <w:rFonts w:ascii="Arial" w:hAnsi="Arial" w:cs="Arial"/>
                <w:sz w:val="16"/>
                <w:szCs w:val="16"/>
                <w:lang w:val="en-US"/>
              </w:rPr>
              <w:t xml:space="preserve">REV. </w:t>
            </w:r>
            <w:bookmarkEnd w:id="21"/>
            <w:bookmarkEnd w:id="22"/>
            <w:r w:rsidRPr="00A86869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  <w:bookmarkEnd w:id="23"/>
          </w:p>
        </w:tc>
        <w:tc>
          <w:tcPr>
            <w:tcW w:w="1102" w:type="dxa"/>
          </w:tcPr>
          <w:p w14:paraId="738D7D30" w14:textId="77777777" w:rsidR="00C07B1A" w:rsidRPr="00A86869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4" w:name="_Toc416236933"/>
            <w:bookmarkStart w:id="25" w:name="_Toc416237269"/>
            <w:bookmarkStart w:id="26" w:name="_Toc283224147"/>
            <w:r w:rsidRPr="00A86869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4"/>
            <w:bookmarkEnd w:id="25"/>
            <w:r w:rsidRPr="00A86869">
              <w:rPr>
                <w:rFonts w:ascii="Arial" w:hAnsi="Arial" w:cs="Arial"/>
                <w:sz w:val="16"/>
                <w:szCs w:val="16"/>
              </w:rPr>
              <w:t>E</w:t>
            </w:r>
            <w:bookmarkEnd w:id="26"/>
          </w:p>
        </w:tc>
        <w:tc>
          <w:tcPr>
            <w:tcW w:w="1102" w:type="dxa"/>
          </w:tcPr>
          <w:p w14:paraId="160887B0" w14:textId="77777777" w:rsidR="00C07B1A" w:rsidRPr="00A86869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7" w:name="_Toc416236934"/>
            <w:bookmarkStart w:id="28" w:name="_Toc416237270"/>
            <w:bookmarkStart w:id="29" w:name="_Toc283224148"/>
            <w:r w:rsidRPr="00A86869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7"/>
            <w:bookmarkEnd w:id="28"/>
            <w:r w:rsidRPr="00A86869">
              <w:rPr>
                <w:rFonts w:ascii="Arial" w:hAnsi="Arial" w:cs="Arial"/>
                <w:sz w:val="16"/>
                <w:szCs w:val="16"/>
              </w:rPr>
              <w:t>F</w:t>
            </w:r>
            <w:bookmarkEnd w:id="29"/>
          </w:p>
        </w:tc>
      </w:tr>
      <w:tr w:rsidR="00C07B1A" w14:paraId="284D0680" w14:textId="77777777">
        <w:trPr>
          <w:cantSplit/>
          <w:trHeight w:val="213"/>
        </w:trPr>
        <w:tc>
          <w:tcPr>
            <w:tcW w:w="2204" w:type="dxa"/>
            <w:gridSpan w:val="2"/>
          </w:tcPr>
          <w:p w14:paraId="158C250C" w14:textId="77777777" w:rsidR="00C07B1A" w:rsidRPr="00A86869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0" w:name="_Toc416236935"/>
            <w:bookmarkStart w:id="31" w:name="_Toc416237271"/>
            <w:bookmarkStart w:id="32" w:name="_Toc283224149"/>
            <w:r w:rsidRPr="00A86869">
              <w:rPr>
                <w:rFonts w:ascii="Arial" w:hAnsi="Arial" w:cs="Arial"/>
                <w:sz w:val="16"/>
                <w:szCs w:val="16"/>
              </w:rPr>
              <w:t>DATA:</w:t>
            </w:r>
            <w:bookmarkEnd w:id="30"/>
            <w:bookmarkEnd w:id="31"/>
            <w:bookmarkEnd w:id="32"/>
          </w:p>
        </w:tc>
        <w:tc>
          <w:tcPr>
            <w:tcW w:w="1102" w:type="dxa"/>
          </w:tcPr>
          <w:p w14:paraId="3C75F149" w14:textId="77777777" w:rsidR="00C07B1A" w:rsidRPr="00A86869" w:rsidRDefault="002113D2" w:rsidP="00F13BEB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6869">
              <w:rPr>
                <w:rFonts w:ascii="Arial" w:hAnsi="Arial" w:cs="Arial"/>
                <w:sz w:val="16"/>
                <w:szCs w:val="16"/>
              </w:rPr>
              <w:t>02</w:t>
            </w:r>
            <w:r w:rsidR="00716080" w:rsidRPr="00A86869">
              <w:rPr>
                <w:rFonts w:ascii="Arial" w:hAnsi="Arial" w:cs="Arial"/>
                <w:sz w:val="16"/>
                <w:szCs w:val="16"/>
              </w:rPr>
              <w:t>-0</w:t>
            </w:r>
            <w:r w:rsidRPr="00A86869">
              <w:rPr>
                <w:rFonts w:ascii="Arial" w:hAnsi="Arial" w:cs="Arial"/>
                <w:sz w:val="16"/>
                <w:szCs w:val="16"/>
              </w:rPr>
              <w:t>7</w:t>
            </w:r>
            <w:r w:rsidR="00716080" w:rsidRPr="00A86869">
              <w:rPr>
                <w:rFonts w:ascii="Arial" w:hAnsi="Arial" w:cs="Arial"/>
                <w:sz w:val="16"/>
                <w:szCs w:val="16"/>
              </w:rPr>
              <w:t>-201</w:t>
            </w:r>
            <w:r w:rsidR="00E25C2E" w:rsidRPr="00A86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02" w:type="dxa"/>
          </w:tcPr>
          <w:p w14:paraId="13B652A4" w14:textId="77777777" w:rsidR="00C07B1A" w:rsidRPr="00A86869" w:rsidRDefault="005167E0" w:rsidP="00F13BEB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6869">
              <w:rPr>
                <w:rFonts w:ascii="Arial" w:hAnsi="Arial" w:cs="Arial"/>
                <w:sz w:val="16"/>
                <w:szCs w:val="16"/>
              </w:rPr>
              <w:t>27-08-2015</w:t>
            </w:r>
          </w:p>
        </w:tc>
        <w:tc>
          <w:tcPr>
            <w:tcW w:w="1102" w:type="dxa"/>
          </w:tcPr>
          <w:p w14:paraId="548D1E3E" w14:textId="77777777" w:rsidR="00C07B1A" w:rsidRPr="00A86869" w:rsidRDefault="006B1D55" w:rsidP="00F13BEB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6869">
              <w:rPr>
                <w:rFonts w:ascii="Arial" w:hAnsi="Arial" w:cs="Arial"/>
                <w:sz w:val="16"/>
                <w:szCs w:val="16"/>
              </w:rPr>
              <w:t>15-09-2015</w:t>
            </w:r>
          </w:p>
        </w:tc>
        <w:tc>
          <w:tcPr>
            <w:tcW w:w="1102" w:type="dxa"/>
          </w:tcPr>
          <w:p w14:paraId="44CE00FF" w14:textId="77777777" w:rsidR="00C07B1A" w:rsidRPr="00A86869" w:rsidRDefault="00F13BEB" w:rsidP="00F13BEB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19-01-2018</w:t>
            </w:r>
          </w:p>
        </w:tc>
        <w:tc>
          <w:tcPr>
            <w:tcW w:w="1102" w:type="dxa"/>
            <w:tcBorders>
              <w:bottom w:val="nil"/>
            </w:tcBorders>
          </w:tcPr>
          <w:p w14:paraId="2E0913A0" w14:textId="77777777" w:rsidR="00C07B1A" w:rsidRPr="00A86869" w:rsidRDefault="007C33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19-05-2020</w:t>
            </w:r>
          </w:p>
        </w:tc>
        <w:tc>
          <w:tcPr>
            <w:tcW w:w="1102" w:type="dxa"/>
          </w:tcPr>
          <w:p w14:paraId="2D42A490" w14:textId="53CF2360" w:rsidR="00C07B1A" w:rsidRPr="00A86869" w:rsidRDefault="00CE310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09-04-2025</w:t>
            </w:r>
          </w:p>
        </w:tc>
        <w:tc>
          <w:tcPr>
            <w:tcW w:w="1102" w:type="dxa"/>
          </w:tcPr>
          <w:p w14:paraId="70AFEE11" w14:textId="77777777" w:rsidR="00C07B1A" w:rsidRPr="00A86869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7B1A" w14:paraId="75FFCFC8" w14:textId="77777777" w:rsidTr="007C331A">
        <w:trPr>
          <w:cantSplit/>
          <w:trHeight w:val="411"/>
        </w:trPr>
        <w:tc>
          <w:tcPr>
            <w:tcW w:w="2204" w:type="dxa"/>
            <w:gridSpan w:val="2"/>
          </w:tcPr>
          <w:p w14:paraId="2DFF2DF3" w14:textId="77777777" w:rsidR="00C07B1A" w:rsidRPr="00A86869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3" w:name="_Toc416236936"/>
            <w:bookmarkStart w:id="34" w:name="_Toc416237272"/>
            <w:bookmarkStart w:id="35" w:name="_Toc283224151"/>
            <w:r w:rsidRPr="00A86869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3"/>
            <w:bookmarkEnd w:id="34"/>
            <w:bookmarkEnd w:id="35"/>
          </w:p>
        </w:tc>
        <w:tc>
          <w:tcPr>
            <w:tcW w:w="1102" w:type="dxa"/>
          </w:tcPr>
          <w:p w14:paraId="319287C3" w14:textId="77777777" w:rsidR="00C07B1A" w:rsidRPr="00A86869" w:rsidRDefault="007E74FC" w:rsidP="00F13BEB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6869">
              <w:rPr>
                <w:rFonts w:ascii="Arial" w:hAnsi="Arial" w:cs="Arial"/>
                <w:sz w:val="16"/>
                <w:szCs w:val="16"/>
              </w:rPr>
              <w:t>LUAM</w:t>
            </w:r>
          </w:p>
        </w:tc>
        <w:tc>
          <w:tcPr>
            <w:tcW w:w="1102" w:type="dxa"/>
          </w:tcPr>
          <w:p w14:paraId="5D6F1E6D" w14:textId="77777777" w:rsidR="00C07B1A" w:rsidRPr="00A86869" w:rsidRDefault="005167E0" w:rsidP="00F13BEB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6869">
              <w:rPr>
                <w:rFonts w:ascii="Arial" w:hAnsi="Arial" w:cs="Arial"/>
                <w:sz w:val="16"/>
                <w:szCs w:val="16"/>
              </w:rPr>
              <w:t>DISLEY</w:t>
            </w:r>
          </w:p>
        </w:tc>
        <w:tc>
          <w:tcPr>
            <w:tcW w:w="1102" w:type="dxa"/>
          </w:tcPr>
          <w:p w14:paraId="0AEF2C98" w14:textId="77777777" w:rsidR="00C07B1A" w:rsidRPr="00A86869" w:rsidRDefault="006B1D55" w:rsidP="00F13BEB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6869">
              <w:rPr>
                <w:rFonts w:ascii="Arial" w:hAnsi="Arial" w:cs="Arial"/>
                <w:sz w:val="16"/>
                <w:szCs w:val="16"/>
              </w:rPr>
              <w:t>GAZZANEO</w:t>
            </w:r>
          </w:p>
        </w:tc>
        <w:tc>
          <w:tcPr>
            <w:tcW w:w="1102" w:type="dxa"/>
          </w:tcPr>
          <w:p w14:paraId="148E7367" w14:textId="77777777" w:rsidR="00C07B1A" w:rsidRPr="00A86869" w:rsidRDefault="00F13BEB" w:rsidP="00F13BEB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THIAGO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37EDE207" w14:textId="77777777" w:rsidR="00C07B1A" w:rsidRPr="00A86869" w:rsidRDefault="007C331A" w:rsidP="007C33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GAZZANEO</w:t>
            </w:r>
          </w:p>
        </w:tc>
        <w:tc>
          <w:tcPr>
            <w:tcW w:w="1102" w:type="dxa"/>
          </w:tcPr>
          <w:p w14:paraId="3C04F571" w14:textId="3AA1C7C6" w:rsidR="00C07B1A" w:rsidRPr="00A86869" w:rsidRDefault="00CE310E" w:rsidP="00CE310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JOAO FARIAS</w:t>
            </w:r>
          </w:p>
        </w:tc>
        <w:tc>
          <w:tcPr>
            <w:tcW w:w="1102" w:type="dxa"/>
          </w:tcPr>
          <w:p w14:paraId="2548D428" w14:textId="77777777" w:rsidR="00C07B1A" w:rsidRPr="00A86869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7B1A" w14:paraId="3371EFEF" w14:textId="77777777" w:rsidTr="007C331A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71D30FE8" w14:textId="77777777" w:rsidR="00C07B1A" w:rsidRPr="00A86869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6" w:name="_Toc416236937"/>
            <w:bookmarkStart w:id="37" w:name="_Toc416237273"/>
            <w:bookmarkStart w:id="38" w:name="_Toc283224153"/>
            <w:r w:rsidRPr="00A86869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6"/>
            <w:bookmarkEnd w:id="37"/>
            <w:bookmarkEnd w:id="38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91638FB" w14:textId="77777777" w:rsidR="00C07B1A" w:rsidRPr="00A86869" w:rsidRDefault="008F456A" w:rsidP="00F13BEB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6869">
              <w:rPr>
                <w:rFonts w:ascii="Arial" w:hAnsi="Arial" w:cs="Arial"/>
                <w:sz w:val="16"/>
                <w:szCs w:val="16"/>
              </w:rPr>
              <w:t>GAZZANEO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494DF34" w14:textId="77777777" w:rsidR="00C07B1A" w:rsidRPr="00A86869" w:rsidRDefault="005167E0" w:rsidP="00F13BEB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6869">
              <w:rPr>
                <w:rFonts w:ascii="Arial" w:hAnsi="Arial" w:cs="Arial"/>
                <w:sz w:val="16"/>
                <w:szCs w:val="16"/>
              </w:rPr>
              <w:t>GAZZANEO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0E43CEEC" w14:textId="77777777" w:rsidR="00C07B1A" w:rsidRPr="00A86869" w:rsidRDefault="006B1D55" w:rsidP="00F13BEB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6869">
              <w:rPr>
                <w:rFonts w:ascii="Arial" w:hAnsi="Arial" w:cs="Arial"/>
                <w:sz w:val="16"/>
                <w:szCs w:val="16"/>
              </w:rPr>
              <w:t>DISLEY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5A65DF1E" w14:textId="77777777" w:rsidR="00C07B1A" w:rsidRPr="00A86869" w:rsidRDefault="00F13BEB" w:rsidP="00F13BEB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VICTOR</w:t>
            </w: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  <w:vAlign w:val="center"/>
          </w:tcPr>
          <w:p w14:paraId="112D6242" w14:textId="77777777" w:rsidR="00C07B1A" w:rsidRPr="00A86869" w:rsidRDefault="007C331A" w:rsidP="007C33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VICTOR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51F4815" w14:textId="5A88E987" w:rsidR="00C07B1A" w:rsidRPr="00A86869" w:rsidRDefault="00CE310E" w:rsidP="00CE310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JOAO FARIAS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C1D19C1" w14:textId="77777777" w:rsidR="00C07B1A" w:rsidRPr="00A86869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7B1A" w14:paraId="2E43F8EF" w14:textId="77777777" w:rsidTr="007C331A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702D" w14:textId="77777777" w:rsidR="00C07B1A" w:rsidRPr="00A86869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9" w:name="_Toc283224154"/>
            <w:r w:rsidRPr="00A86869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9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4BB6" w14:textId="77777777" w:rsidR="00C07B1A" w:rsidRPr="00A86869" w:rsidRDefault="008F456A" w:rsidP="00F13BEB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6869">
              <w:rPr>
                <w:rFonts w:ascii="Arial" w:hAnsi="Arial" w:cs="Arial"/>
                <w:sz w:val="16"/>
                <w:szCs w:val="16"/>
              </w:rPr>
              <w:t>GUSTAVO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4508" w14:textId="77777777" w:rsidR="00C07B1A" w:rsidRPr="00A86869" w:rsidRDefault="005167E0" w:rsidP="00F13BEB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6869">
              <w:rPr>
                <w:rFonts w:ascii="Arial" w:hAnsi="Arial" w:cs="Arial"/>
                <w:sz w:val="16"/>
                <w:szCs w:val="16"/>
              </w:rPr>
              <w:t>GUSTAVO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1B6C" w14:textId="77777777" w:rsidR="00C07B1A" w:rsidRPr="00A86869" w:rsidRDefault="006B1D55" w:rsidP="00F13BEB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6869">
              <w:rPr>
                <w:rFonts w:ascii="Arial" w:hAnsi="Arial" w:cs="Arial"/>
                <w:sz w:val="16"/>
                <w:szCs w:val="16"/>
              </w:rPr>
              <w:t>GUSTAVO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DE12" w14:textId="77777777" w:rsidR="00C07B1A" w:rsidRPr="00A86869" w:rsidRDefault="00F13BEB" w:rsidP="00F13BEB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GUSTAVO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184D" w14:textId="77777777" w:rsidR="00C07B1A" w:rsidRPr="00A86869" w:rsidRDefault="007C331A" w:rsidP="007C33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GUSTAVO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31EA" w14:textId="66D9F6E1" w:rsidR="00C07B1A" w:rsidRPr="00A86869" w:rsidRDefault="00CE310E" w:rsidP="00CE310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THIAGO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15" w14:textId="77777777" w:rsidR="00C07B1A" w:rsidRPr="00A86869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B1B27C" w14:textId="77777777" w:rsidR="00BA7E31" w:rsidRDefault="00BA7E31" w:rsidP="00BA7E31">
      <w:pPr>
        <w:suppressAutoHyphens/>
        <w:autoSpaceDE w:val="0"/>
        <w:autoSpaceDN w:val="0"/>
        <w:adjustRightInd w:val="0"/>
        <w:spacing w:line="360" w:lineRule="auto"/>
        <w:ind w:left="360"/>
        <w:rPr>
          <w:b/>
          <w:sz w:val="24"/>
          <w:szCs w:val="24"/>
        </w:rPr>
        <w:sectPr w:rsidR="00BA7E31" w:rsidSect="0047225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3C18E15D" w14:textId="77777777" w:rsidR="001E60E8" w:rsidRPr="007D5726" w:rsidRDefault="001E60E8" w:rsidP="001E60E8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D5726">
        <w:rPr>
          <w:rFonts w:ascii="Arial" w:hAnsi="Arial" w:cs="Arial"/>
          <w:b/>
        </w:rPr>
        <w:lastRenderedPageBreak/>
        <w:t xml:space="preserve">DEFINIÇÕES </w:t>
      </w:r>
    </w:p>
    <w:p w14:paraId="218A8DF8" w14:textId="77777777" w:rsidR="001E60E8" w:rsidRDefault="001E60E8" w:rsidP="001E60E8">
      <w:pPr>
        <w:numPr>
          <w:ilvl w:val="1"/>
          <w:numId w:val="13"/>
        </w:numPr>
        <w:tabs>
          <w:tab w:val="left" w:pos="993"/>
          <w:tab w:val="num" w:pos="1276"/>
        </w:tabs>
        <w:spacing w:before="120" w:line="360" w:lineRule="auto"/>
        <w:ind w:left="993" w:hanging="633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 xml:space="preserve">Válvula que em caso de falha, ou seja, picos de </w:t>
      </w:r>
      <w:r w:rsidR="005E7AC2" w:rsidRPr="00D8228B">
        <w:rPr>
          <w:rFonts w:ascii="Arial" w:hAnsi="Arial" w:cs="Arial"/>
        </w:rPr>
        <w:t>sobre pressão</w:t>
      </w:r>
      <w:r w:rsidRPr="00D8228B">
        <w:rPr>
          <w:rFonts w:ascii="Arial" w:hAnsi="Arial" w:cs="Arial"/>
        </w:rPr>
        <w:t xml:space="preserve">, abre-se de imediato, descarregando o fluido pressurizado para atmosfera e possibilitando o alívio parcial da pressão, fechando-se imediatamente e cessando por completo a descarga para atmosfera quando restaurado os parâmetros admitidos da pressão a montante. </w:t>
      </w:r>
    </w:p>
    <w:p w14:paraId="5B753896" w14:textId="77777777" w:rsidR="001E60E8" w:rsidRDefault="001E60E8" w:rsidP="001E60E8">
      <w:pPr>
        <w:tabs>
          <w:tab w:val="left" w:pos="993"/>
        </w:tabs>
        <w:spacing w:before="120" w:line="360" w:lineRule="auto"/>
        <w:ind w:left="993"/>
        <w:jc w:val="both"/>
        <w:rPr>
          <w:rFonts w:ascii="Arial" w:hAnsi="Arial" w:cs="Arial"/>
        </w:rPr>
      </w:pPr>
    </w:p>
    <w:p w14:paraId="3B08B5FF" w14:textId="77777777" w:rsidR="00273D98" w:rsidRPr="00A86869" w:rsidRDefault="00273D98" w:rsidP="007D5726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D5726">
        <w:rPr>
          <w:rFonts w:ascii="Arial" w:hAnsi="Arial" w:cs="Arial"/>
          <w:b/>
        </w:rPr>
        <w:t xml:space="preserve">OBJETIVO </w:t>
      </w:r>
    </w:p>
    <w:p w14:paraId="583AD9DE" w14:textId="77777777" w:rsidR="00633386" w:rsidRDefault="00273D98" w:rsidP="00D8228B">
      <w:pPr>
        <w:numPr>
          <w:ilvl w:val="1"/>
          <w:numId w:val="13"/>
        </w:numPr>
        <w:tabs>
          <w:tab w:val="left" w:pos="993"/>
          <w:tab w:val="num" w:pos="1276"/>
        </w:tabs>
        <w:spacing w:before="120" w:line="360" w:lineRule="auto"/>
        <w:ind w:left="993" w:hanging="633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>Definir os critérios que orientam o fornecimento</w:t>
      </w:r>
      <w:r w:rsidR="00931886" w:rsidRPr="00D8228B">
        <w:rPr>
          <w:rFonts w:ascii="Arial" w:hAnsi="Arial" w:cs="Arial"/>
        </w:rPr>
        <w:t xml:space="preserve"> de </w:t>
      </w:r>
      <w:r w:rsidR="00CC50BB" w:rsidRPr="00D8228B">
        <w:rPr>
          <w:rFonts w:ascii="Arial" w:hAnsi="Arial" w:cs="Arial"/>
        </w:rPr>
        <w:t xml:space="preserve">VÁLVULAS DE </w:t>
      </w:r>
      <w:r w:rsidR="00313732" w:rsidRPr="00D8228B">
        <w:rPr>
          <w:rFonts w:ascii="Arial" w:hAnsi="Arial" w:cs="Arial"/>
        </w:rPr>
        <w:t>ALÍVIO PARCIAL DE PRESSÃO</w:t>
      </w:r>
      <w:r w:rsidR="00CC50BB" w:rsidRPr="00D8228B">
        <w:rPr>
          <w:rFonts w:ascii="Arial" w:hAnsi="Arial" w:cs="Arial"/>
        </w:rPr>
        <w:t>,</w:t>
      </w:r>
      <w:r w:rsidR="00915B03" w:rsidRPr="00D8228B">
        <w:rPr>
          <w:rFonts w:ascii="Arial" w:hAnsi="Arial" w:cs="Arial"/>
        </w:rPr>
        <w:t xml:space="preserve"> </w:t>
      </w:r>
      <w:r w:rsidR="00E53B4D" w:rsidRPr="00D8228B">
        <w:rPr>
          <w:rFonts w:ascii="Arial" w:hAnsi="Arial" w:cs="Arial"/>
        </w:rPr>
        <w:t xml:space="preserve">para </w:t>
      </w:r>
      <w:r w:rsidR="00C3289A" w:rsidRPr="00D8228B">
        <w:rPr>
          <w:rFonts w:ascii="Arial" w:hAnsi="Arial" w:cs="Arial"/>
        </w:rPr>
        <w:t>gás</w:t>
      </w:r>
      <w:r w:rsidR="00E53B4D" w:rsidRPr="00D8228B">
        <w:rPr>
          <w:rFonts w:ascii="Arial" w:hAnsi="Arial" w:cs="Arial"/>
        </w:rPr>
        <w:t xml:space="preserve"> natural</w:t>
      </w:r>
      <w:r w:rsidRPr="00D8228B">
        <w:rPr>
          <w:rFonts w:ascii="Arial" w:hAnsi="Arial" w:cs="Arial"/>
        </w:rPr>
        <w:t xml:space="preserve">, além de estabelecer mecanismos e procedimentos que visam garantir a conformidade com as </w:t>
      </w:r>
      <w:r w:rsidR="00E53B4D" w:rsidRPr="00D8228B">
        <w:rPr>
          <w:rFonts w:ascii="Arial" w:hAnsi="Arial" w:cs="Arial"/>
        </w:rPr>
        <w:t>n</w:t>
      </w:r>
      <w:r w:rsidRPr="00D8228B">
        <w:rPr>
          <w:rFonts w:ascii="Arial" w:hAnsi="Arial" w:cs="Arial"/>
        </w:rPr>
        <w:t>ormas aplicáveis.</w:t>
      </w:r>
    </w:p>
    <w:p w14:paraId="64C4F881" w14:textId="77777777" w:rsidR="001E60E8" w:rsidRPr="00D8228B" w:rsidRDefault="001E60E8" w:rsidP="001E60E8">
      <w:pPr>
        <w:tabs>
          <w:tab w:val="left" w:pos="993"/>
        </w:tabs>
        <w:spacing w:before="120" w:line="360" w:lineRule="auto"/>
        <w:ind w:left="993"/>
        <w:jc w:val="both"/>
        <w:rPr>
          <w:rFonts w:ascii="Arial" w:hAnsi="Arial" w:cs="Arial"/>
        </w:rPr>
      </w:pPr>
    </w:p>
    <w:p w14:paraId="737E6B6A" w14:textId="77777777" w:rsidR="001E60E8" w:rsidRPr="00791CFC" w:rsidRDefault="001E60E8" w:rsidP="001E60E8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t>NORMAS E CÓDIGOS</w:t>
      </w:r>
    </w:p>
    <w:p w14:paraId="53EBB9B1" w14:textId="77777777" w:rsidR="001E60E8" w:rsidRPr="001E60E8" w:rsidRDefault="001E60E8" w:rsidP="001E60E8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1E60E8">
        <w:rPr>
          <w:rFonts w:ascii="Arial" w:hAnsi="Arial" w:cs="Arial"/>
        </w:rPr>
        <w:t>ESPECIFICAÇÕES</w:t>
      </w:r>
    </w:p>
    <w:p w14:paraId="153FA2A1" w14:textId="77777777" w:rsidR="001E60E8" w:rsidRPr="00A86869" w:rsidRDefault="001E60E8" w:rsidP="001E60E8">
      <w:pPr>
        <w:numPr>
          <w:ilvl w:val="2"/>
          <w:numId w:val="13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 w:rsidRPr="00A86869">
        <w:rPr>
          <w:rFonts w:ascii="Arial" w:hAnsi="Arial" w:cs="Arial"/>
        </w:rPr>
        <w:t>Tipo: auto operada ou piloto operada, conforme solicitado</w:t>
      </w:r>
    </w:p>
    <w:p w14:paraId="454EC079" w14:textId="77777777" w:rsidR="001E60E8" w:rsidRPr="00A86869" w:rsidRDefault="001E60E8" w:rsidP="001E60E8">
      <w:pPr>
        <w:numPr>
          <w:ilvl w:val="2"/>
          <w:numId w:val="13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 w:rsidRPr="00A86869">
        <w:rPr>
          <w:rFonts w:ascii="Arial" w:hAnsi="Arial" w:cs="Arial"/>
        </w:rPr>
        <w:t>Fluido: Gás Natural</w:t>
      </w:r>
    </w:p>
    <w:p w14:paraId="793AAE75" w14:textId="77777777" w:rsidR="001E60E8" w:rsidRPr="00A86869" w:rsidRDefault="001E60E8" w:rsidP="001E60E8">
      <w:pPr>
        <w:numPr>
          <w:ilvl w:val="2"/>
          <w:numId w:val="13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 w:rsidRPr="00A86869">
        <w:rPr>
          <w:rFonts w:ascii="Arial" w:hAnsi="Arial" w:cs="Arial"/>
        </w:rPr>
        <w:t>Sob falha: fechada</w:t>
      </w:r>
    </w:p>
    <w:p w14:paraId="5B43A9CD" w14:textId="77777777" w:rsidR="001E60E8" w:rsidRPr="00A86869" w:rsidRDefault="001E60E8" w:rsidP="001E60E8">
      <w:pPr>
        <w:numPr>
          <w:ilvl w:val="2"/>
          <w:numId w:val="13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 w:rsidRPr="00A86869">
        <w:rPr>
          <w:rFonts w:ascii="Arial" w:hAnsi="Arial" w:cs="Arial"/>
        </w:rPr>
        <w:t>Conexões: ver tabela</w:t>
      </w:r>
    </w:p>
    <w:p w14:paraId="4DD5FB82" w14:textId="77777777" w:rsidR="001E60E8" w:rsidRDefault="001E60E8" w:rsidP="001E60E8">
      <w:pPr>
        <w:numPr>
          <w:ilvl w:val="2"/>
          <w:numId w:val="13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 w:rsidRPr="00A86869">
        <w:rPr>
          <w:rFonts w:ascii="Arial" w:hAnsi="Arial" w:cs="Arial"/>
        </w:rPr>
        <w:t>Condição de Operação: ver tabela</w:t>
      </w:r>
    </w:p>
    <w:p w14:paraId="251E827E" w14:textId="77777777" w:rsidR="001E60E8" w:rsidRPr="00A86869" w:rsidRDefault="001E60E8" w:rsidP="001E60E8">
      <w:pPr>
        <w:suppressAutoHyphens/>
        <w:autoSpaceDE w:val="0"/>
        <w:autoSpaceDN w:val="0"/>
        <w:adjustRightInd w:val="0"/>
        <w:spacing w:line="360" w:lineRule="auto"/>
        <w:ind w:left="1077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487"/>
        <w:gridCol w:w="1486"/>
        <w:gridCol w:w="1486"/>
        <w:gridCol w:w="1486"/>
        <w:gridCol w:w="1487"/>
        <w:gridCol w:w="1487"/>
      </w:tblGrid>
      <w:tr w:rsidR="001E60E8" w:rsidRPr="00A86869" w14:paraId="6969126A" w14:textId="77777777" w:rsidTr="00CE6862">
        <w:trPr>
          <w:jc w:val="center"/>
        </w:trPr>
        <w:tc>
          <w:tcPr>
            <w:tcW w:w="1487" w:type="dxa"/>
          </w:tcPr>
          <w:p w14:paraId="1E80F491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86" w:type="dxa"/>
            <w:vAlign w:val="center"/>
          </w:tcPr>
          <w:p w14:paraId="54331B84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A86869">
              <w:rPr>
                <w:rFonts w:ascii="Arial" w:hAnsi="Arial" w:cs="Arial"/>
              </w:rPr>
              <w:t>PE max. (bar</w:t>
            </w:r>
            <w:r w:rsidR="008E44B1">
              <w:rPr>
                <w:rFonts w:ascii="Arial" w:hAnsi="Arial" w:cs="Arial"/>
              </w:rPr>
              <w:t>)</w:t>
            </w:r>
          </w:p>
        </w:tc>
        <w:tc>
          <w:tcPr>
            <w:tcW w:w="1486" w:type="dxa"/>
            <w:vAlign w:val="center"/>
          </w:tcPr>
          <w:p w14:paraId="47B383AD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A86869">
              <w:rPr>
                <w:rFonts w:ascii="Arial" w:hAnsi="Arial" w:cs="Arial"/>
              </w:rPr>
              <w:t>Faixa de ajuste (bar)</w:t>
            </w:r>
          </w:p>
        </w:tc>
        <w:tc>
          <w:tcPr>
            <w:tcW w:w="1486" w:type="dxa"/>
            <w:vAlign w:val="center"/>
          </w:tcPr>
          <w:p w14:paraId="4CCF4CD4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A86869">
              <w:rPr>
                <w:rFonts w:ascii="Arial" w:hAnsi="Arial" w:cs="Arial"/>
              </w:rPr>
              <w:t xml:space="preserve">Temperatura de operação </w:t>
            </w:r>
            <w:r w:rsidR="00460DD4">
              <w:rPr>
                <w:rFonts w:ascii="Arial" w:hAnsi="Arial" w:cs="Arial"/>
              </w:rPr>
              <w:t xml:space="preserve"> </w:t>
            </w:r>
            <w:r w:rsidRPr="00A86869">
              <w:rPr>
                <w:rFonts w:ascii="Arial" w:hAnsi="Arial" w:cs="Arial"/>
              </w:rPr>
              <w:t>( °C )</w:t>
            </w:r>
          </w:p>
        </w:tc>
        <w:tc>
          <w:tcPr>
            <w:tcW w:w="1487" w:type="dxa"/>
            <w:vAlign w:val="center"/>
          </w:tcPr>
          <w:p w14:paraId="47C337B5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A86869">
              <w:rPr>
                <w:rFonts w:ascii="Arial" w:hAnsi="Arial" w:cs="Arial"/>
              </w:rPr>
              <w:t>Conexões</w:t>
            </w:r>
          </w:p>
        </w:tc>
        <w:tc>
          <w:tcPr>
            <w:tcW w:w="1487" w:type="dxa"/>
            <w:vAlign w:val="center"/>
          </w:tcPr>
          <w:p w14:paraId="273CFAAA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A86869">
              <w:rPr>
                <w:rFonts w:ascii="Arial" w:hAnsi="Arial" w:cs="Arial"/>
              </w:rPr>
              <w:t>Posição de Montagem</w:t>
            </w:r>
          </w:p>
        </w:tc>
      </w:tr>
      <w:tr w:rsidR="001E60E8" w:rsidRPr="00A86869" w14:paraId="39EAB537" w14:textId="77777777" w:rsidTr="00CE6862">
        <w:trPr>
          <w:jc w:val="center"/>
        </w:trPr>
        <w:tc>
          <w:tcPr>
            <w:tcW w:w="1487" w:type="dxa"/>
            <w:vMerge w:val="restart"/>
            <w:vAlign w:val="center"/>
          </w:tcPr>
          <w:p w14:paraId="7EF4515C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A86869">
              <w:rPr>
                <w:rFonts w:ascii="Arial" w:hAnsi="Arial" w:cs="Arial"/>
              </w:rPr>
              <w:t>Auto Operada</w:t>
            </w:r>
          </w:p>
        </w:tc>
        <w:tc>
          <w:tcPr>
            <w:tcW w:w="1486" w:type="dxa"/>
            <w:vMerge w:val="restart"/>
            <w:vAlign w:val="center"/>
          </w:tcPr>
          <w:p w14:paraId="7DE222FD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A86869">
              <w:rPr>
                <w:rFonts w:ascii="Arial" w:hAnsi="Arial" w:cs="Arial"/>
              </w:rPr>
              <w:t>20</w:t>
            </w:r>
          </w:p>
        </w:tc>
        <w:tc>
          <w:tcPr>
            <w:tcW w:w="1486" w:type="dxa"/>
          </w:tcPr>
          <w:p w14:paraId="67654BC1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A86869">
              <w:rPr>
                <w:rFonts w:ascii="Arial" w:hAnsi="Arial" w:cs="Arial"/>
              </w:rPr>
              <w:t>0,90 – 7,00</w:t>
            </w:r>
          </w:p>
        </w:tc>
        <w:tc>
          <w:tcPr>
            <w:tcW w:w="1486" w:type="dxa"/>
            <w:vMerge w:val="restart"/>
            <w:vAlign w:val="center"/>
          </w:tcPr>
          <w:p w14:paraId="34181117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A86869">
              <w:rPr>
                <w:rFonts w:ascii="Arial" w:hAnsi="Arial" w:cs="Arial"/>
              </w:rPr>
              <w:t>-20 a 60</w:t>
            </w:r>
          </w:p>
        </w:tc>
        <w:tc>
          <w:tcPr>
            <w:tcW w:w="1487" w:type="dxa"/>
            <w:vMerge w:val="restart"/>
            <w:vAlign w:val="center"/>
          </w:tcPr>
          <w:p w14:paraId="1A54815D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A86869">
              <w:rPr>
                <w:rFonts w:ascii="Arial" w:hAnsi="Arial" w:cs="Arial"/>
              </w:rPr>
              <w:t>ROSCA</w:t>
            </w:r>
          </w:p>
        </w:tc>
        <w:tc>
          <w:tcPr>
            <w:tcW w:w="1487" w:type="dxa"/>
            <w:vMerge w:val="restart"/>
            <w:vAlign w:val="center"/>
          </w:tcPr>
          <w:p w14:paraId="36F396BE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A86869">
              <w:rPr>
                <w:rFonts w:ascii="Arial" w:hAnsi="Arial" w:cs="Arial"/>
              </w:rPr>
              <w:t>Vertical      ou Horizontal</w:t>
            </w:r>
          </w:p>
        </w:tc>
      </w:tr>
      <w:tr w:rsidR="001E60E8" w:rsidRPr="00A86869" w14:paraId="328F41E9" w14:textId="77777777" w:rsidTr="00CE6862">
        <w:trPr>
          <w:jc w:val="center"/>
        </w:trPr>
        <w:tc>
          <w:tcPr>
            <w:tcW w:w="1487" w:type="dxa"/>
            <w:vMerge/>
          </w:tcPr>
          <w:p w14:paraId="7C36CFAD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86" w:type="dxa"/>
            <w:vMerge/>
          </w:tcPr>
          <w:p w14:paraId="5DCA11BD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86" w:type="dxa"/>
          </w:tcPr>
          <w:p w14:paraId="2C175D19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A86869">
              <w:rPr>
                <w:rFonts w:ascii="Arial" w:hAnsi="Arial" w:cs="Arial"/>
              </w:rPr>
              <w:t>2,00 – 12,00</w:t>
            </w:r>
          </w:p>
        </w:tc>
        <w:tc>
          <w:tcPr>
            <w:tcW w:w="1486" w:type="dxa"/>
            <w:vMerge/>
          </w:tcPr>
          <w:p w14:paraId="175B4EF8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87" w:type="dxa"/>
            <w:vMerge/>
          </w:tcPr>
          <w:p w14:paraId="24F12D21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87" w:type="dxa"/>
            <w:vMerge/>
          </w:tcPr>
          <w:p w14:paraId="535D04D5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E60E8" w:rsidRPr="00A86869" w14:paraId="37B8EBF9" w14:textId="77777777" w:rsidTr="00CE6862">
        <w:trPr>
          <w:jc w:val="center"/>
        </w:trPr>
        <w:tc>
          <w:tcPr>
            <w:tcW w:w="1487" w:type="dxa"/>
            <w:vMerge/>
          </w:tcPr>
          <w:p w14:paraId="3CE05C04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86" w:type="dxa"/>
            <w:vMerge/>
          </w:tcPr>
          <w:p w14:paraId="0636CD2A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86" w:type="dxa"/>
          </w:tcPr>
          <w:p w14:paraId="7F697136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A86869">
              <w:rPr>
                <w:rFonts w:ascii="Arial" w:hAnsi="Arial" w:cs="Arial"/>
              </w:rPr>
              <w:t>0,20 – 14,00</w:t>
            </w:r>
          </w:p>
        </w:tc>
        <w:tc>
          <w:tcPr>
            <w:tcW w:w="1486" w:type="dxa"/>
            <w:vMerge/>
          </w:tcPr>
          <w:p w14:paraId="0B292439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87" w:type="dxa"/>
            <w:vMerge/>
          </w:tcPr>
          <w:p w14:paraId="445F5F12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87" w:type="dxa"/>
            <w:vMerge/>
          </w:tcPr>
          <w:p w14:paraId="19CF1081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E60E8" w:rsidRPr="00A86869" w14:paraId="6367BF78" w14:textId="77777777" w:rsidTr="00CE6862">
        <w:trPr>
          <w:jc w:val="center"/>
        </w:trPr>
        <w:tc>
          <w:tcPr>
            <w:tcW w:w="1487" w:type="dxa"/>
            <w:vAlign w:val="center"/>
          </w:tcPr>
          <w:p w14:paraId="4C417165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A86869">
              <w:rPr>
                <w:rFonts w:ascii="Arial" w:hAnsi="Arial" w:cs="Arial"/>
              </w:rPr>
              <w:t>Piloto Operada</w:t>
            </w:r>
          </w:p>
        </w:tc>
        <w:tc>
          <w:tcPr>
            <w:tcW w:w="1486" w:type="dxa"/>
            <w:vAlign w:val="center"/>
          </w:tcPr>
          <w:p w14:paraId="05A8038A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486" w:type="dxa"/>
            <w:vAlign w:val="center"/>
          </w:tcPr>
          <w:p w14:paraId="199C826D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A86869">
              <w:rPr>
                <w:rFonts w:ascii="Arial" w:hAnsi="Arial" w:cs="Arial"/>
              </w:rPr>
              <w:t>0,70 - 45</w:t>
            </w:r>
          </w:p>
        </w:tc>
        <w:tc>
          <w:tcPr>
            <w:tcW w:w="1486" w:type="dxa"/>
            <w:vAlign w:val="center"/>
          </w:tcPr>
          <w:p w14:paraId="24445967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A86869">
              <w:rPr>
                <w:rFonts w:ascii="Arial" w:hAnsi="Arial" w:cs="Arial"/>
              </w:rPr>
              <w:t>-20 a 60</w:t>
            </w:r>
          </w:p>
        </w:tc>
        <w:tc>
          <w:tcPr>
            <w:tcW w:w="1487" w:type="dxa"/>
            <w:vAlign w:val="center"/>
          </w:tcPr>
          <w:p w14:paraId="6D269B08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A86869">
              <w:rPr>
                <w:rFonts w:ascii="Arial" w:hAnsi="Arial" w:cs="Arial"/>
              </w:rPr>
              <w:t>FLANGE</w:t>
            </w:r>
          </w:p>
        </w:tc>
        <w:tc>
          <w:tcPr>
            <w:tcW w:w="1487" w:type="dxa"/>
            <w:vAlign w:val="center"/>
          </w:tcPr>
          <w:p w14:paraId="7D168135" w14:textId="77777777" w:rsidR="001E60E8" w:rsidRPr="00A86869" w:rsidRDefault="001E60E8" w:rsidP="00CE6862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A86869">
              <w:rPr>
                <w:rFonts w:ascii="Arial" w:hAnsi="Arial" w:cs="Arial"/>
              </w:rPr>
              <w:t>Vertical      ou Horizontal</w:t>
            </w:r>
          </w:p>
        </w:tc>
      </w:tr>
    </w:tbl>
    <w:p w14:paraId="1E294A1E" w14:textId="77777777" w:rsidR="001E60E8" w:rsidRPr="00A86869" w:rsidRDefault="001E60E8" w:rsidP="001E60E8">
      <w:pPr>
        <w:suppressAutoHyphens/>
        <w:autoSpaceDE w:val="0"/>
        <w:autoSpaceDN w:val="0"/>
        <w:adjustRightInd w:val="0"/>
        <w:spacing w:line="360" w:lineRule="auto"/>
        <w:ind w:left="1077"/>
        <w:jc w:val="both"/>
        <w:rPr>
          <w:rFonts w:ascii="Arial" w:hAnsi="Arial" w:cs="Arial"/>
        </w:rPr>
      </w:pPr>
      <w:r w:rsidRPr="00A86869">
        <w:rPr>
          <w:rFonts w:ascii="Arial" w:hAnsi="Arial" w:cs="Arial"/>
        </w:rPr>
        <w:t xml:space="preserve"> </w:t>
      </w:r>
    </w:p>
    <w:p w14:paraId="310D2D7A" w14:textId="77777777" w:rsidR="001E60E8" w:rsidRPr="00A86869" w:rsidRDefault="001E60E8" w:rsidP="001E60E8">
      <w:pPr>
        <w:numPr>
          <w:ilvl w:val="2"/>
          <w:numId w:val="13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 w:rsidRPr="00A86869">
        <w:rPr>
          <w:rFonts w:ascii="Arial" w:hAnsi="Arial" w:cs="Arial"/>
        </w:rPr>
        <w:t>Classe de Pressão</w:t>
      </w:r>
    </w:p>
    <w:p w14:paraId="61966D39" w14:textId="77777777" w:rsidR="001E60E8" w:rsidRPr="001E60E8" w:rsidRDefault="001E60E8" w:rsidP="001E60E8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</w:rPr>
      </w:pPr>
      <w:r w:rsidRPr="001E60E8">
        <w:rPr>
          <w:rFonts w:ascii="Arial" w:hAnsi="Arial" w:cs="Arial"/>
        </w:rPr>
        <w:t>150 para PE max. ≤ 20 bar</w:t>
      </w:r>
    </w:p>
    <w:p w14:paraId="62E8FD9F" w14:textId="77777777" w:rsidR="001E60E8" w:rsidRDefault="001E60E8" w:rsidP="001E60E8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</w:rPr>
      </w:pPr>
      <w:r w:rsidRPr="001E60E8">
        <w:rPr>
          <w:rFonts w:ascii="Arial" w:hAnsi="Arial" w:cs="Arial"/>
        </w:rPr>
        <w:t>300 para 20 &lt; PE max.≤ 45 bar</w:t>
      </w:r>
    </w:p>
    <w:p w14:paraId="1F569567" w14:textId="77777777" w:rsidR="00B905BF" w:rsidRPr="001E60E8" w:rsidRDefault="00B905BF" w:rsidP="00B905BF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Pressão Máxima (PE max): conforme solicitado</w:t>
      </w:r>
    </w:p>
    <w:p w14:paraId="57AE65AF" w14:textId="77777777" w:rsidR="001E60E8" w:rsidRDefault="001E60E8" w:rsidP="001E60E8">
      <w:pPr>
        <w:numPr>
          <w:ilvl w:val="2"/>
          <w:numId w:val="13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 w:rsidRPr="00A86869">
        <w:rPr>
          <w:rFonts w:ascii="Arial" w:hAnsi="Arial" w:cs="Arial"/>
        </w:rPr>
        <w:t>Faixa de Ajuste: conforme solicitado</w:t>
      </w:r>
    </w:p>
    <w:p w14:paraId="587FDF89" w14:textId="77777777" w:rsidR="001E60E8" w:rsidRPr="00A86869" w:rsidRDefault="001E60E8" w:rsidP="00B905BF">
      <w:pPr>
        <w:numPr>
          <w:ilvl w:val="2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Conexões:</w:t>
      </w:r>
    </w:p>
    <w:p w14:paraId="3CAF795D" w14:textId="77777777" w:rsidR="001E60E8" w:rsidRPr="00A86869" w:rsidRDefault="001E60E8" w:rsidP="00455A11">
      <w:pPr>
        <w:numPr>
          <w:ilvl w:val="3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 w:rsidRPr="00A86869">
        <w:rPr>
          <w:rFonts w:ascii="Arial" w:hAnsi="Arial" w:cs="Arial"/>
        </w:rPr>
        <w:t>Rosca: NPT conforme ANSI B 1.20.1</w:t>
      </w:r>
    </w:p>
    <w:p w14:paraId="32CFC286" w14:textId="77777777" w:rsidR="001E60E8" w:rsidRPr="00A86869" w:rsidRDefault="001E60E8" w:rsidP="00455A11">
      <w:pPr>
        <w:numPr>
          <w:ilvl w:val="4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 w:rsidRPr="00A86869">
        <w:rPr>
          <w:rFonts w:ascii="Arial" w:hAnsi="Arial" w:cs="Arial"/>
        </w:rPr>
        <w:t xml:space="preserve">Diâmetros: ½”, ¾”, ¾”x1”, 1”, conforme solicitado </w:t>
      </w:r>
    </w:p>
    <w:p w14:paraId="67664B12" w14:textId="77777777" w:rsidR="001E60E8" w:rsidRPr="00A86869" w:rsidRDefault="001E60E8" w:rsidP="00455A11">
      <w:pPr>
        <w:numPr>
          <w:ilvl w:val="3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Flangeada</w:t>
      </w:r>
      <w:r w:rsidRPr="00A86869">
        <w:rPr>
          <w:rFonts w:ascii="Arial" w:hAnsi="Arial" w:cs="Arial"/>
        </w:rPr>
        <w:t xml:space="preserve">: Face </w:t>
      </w:r>
      <w:r w:rsidR="00C9372D">
        <w:rPr>
          <w:rFonts w:ascii="Arial" w:hAnsi="Arial" w:cs="Arial"/>
        </w:rPr>
        <w:t>r</w:t>
      </w:r>
      <w:r w:rsidRPr="00A86869">
        <w:rPr>
          <w:rFonts w:ascii="Arial" w:hAnsi="Arial" w:cs="Arial"/>
        </w:rPr>
        <w:t xml:space="preserve">essalto, </w:t>
      </w:r>
      <w:r w:rsidR="00455A11">
        <w:rPr>
          <w:rFonts w:ascii="Arial" w:hAnsi="Arial" w:cs="Arial"/>
        </w:rPr>
        <w:t xml:space="preserve">conforme norma </w:t>
      </w:r>
      <w:r w:rsidRPr="00A86869">
        <w:rPr>
          <w:rFonts w:ascii="Arial" w:hAnsi="Arial" w:cs="Arial"/>
        </w:rPr>
        <w:t>ANSI B16.5</w:t>
      </w:r>
    </w:p>
    <w:p w14:paraId="5A5ADAD0" w14:textId="77777777" w:rsidR="001E60E8" w:rsidRPr="00A86869" w:rsidRDefault="001E60E8" w:rsidP="00455A11">
      <w:pPr>
        <w:numPr>
          <w:ilvl w:val="4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 w:rsidRPr="00A86869">
        <w:rPr>
          <w:rFonts w:ascii="Arial" w:hAnsi="Arial" w:cs="Arial"/>
        </w:rPr>
        <w:t>Diâmetros: 1”, 2”, 3”, 4”,</w:t>
      </w:r>
      <w:r w:rsidR="00455A11">
        <w:rPr>
          <w:rFonts w:ascii="Arial" w:hAnsi="Arial" w:cs="Arial"/>
        </w:rPr>
        <w:t xml:space="preserve"> 6”</w:t>
      </w:r>
      <w:r w:rsidRPr="00A86869">
        <w:rPr>
          <w:rFonts w:ascii="Arial" w:hAnsi="Arial" w:cs="Arial"/>
        </w:rPr>
        <w:t xml:space="preserve"> conforme solicitado</w:t>
      </w:r>
    </w:p>
    <w:p w14:paraId="6A893F44" w14:textId="77777777" w:rsidR="001E60E8" w:rsidRPr="00A86869" w:rsidRDefault="001E60E8" w:rsidP="001E60E8">
      <w:pPr>
        <w:numPr>
          <w:ilvl w:val="2"/>
          <w:numId w:val="13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 w:rsidRPr="00A86869">
        <w:rPr>
          <w:rFonts w:ascii="Arial" w:hAnsi="Arial" w:cs="Arial"/>
        </w:rPr>
        <w:t>Precisão de disparo: 1,0%</w:t>
      </w:r>
    </w:p>
    <w:p w14:paraId="2E4D0E83" w14:textId="77777777" w:rsidR="001E60E8" w:rsidRDefault="001E60E8" w:rsidP="001E60E8">
      <w:pPr>
        <w:numPr>
          <w:ilvl w:val="2"/>
          <w:numId w:val="13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 w:rsidRPr="00A86869">
        <w:rPr>
          <w:rFonts w:ascii="Arial" w:hAnsi="Arial" w:cs="Arial"/>
        </w:rPr>
        <w:t>Vedação: conforme classe</w:t>
      </w:r>
      <w:r w:rsidR="00455A11">
        <w:rPr>
          <w:rFonts w:ascii="Arial" w:hAnsi="Arial" w:cs="Arial"/>
        </w:rPr>
        <w:t xml:space="preserve"> </w:t>
      </w:r>
      <w:r w:rsidRPr="00A86869">
        <w:rPr>
          <w:rFonts w:ascii="Arial" w:hAnsi="Arial" w:cs="Arial"/>
        </w:rPr>
        <w:t>VI da ANSI B 16.10, tabela 2</w:t>
      </w:r>
    </w:p>
    <w:p w14:paraId="5D328643" w14:textId="77777777" w:rsidR="009C0572" w:rsidRPr="008A5842" w:rsidRDefault="009C0572" w:rsidP="009C0572">
      <w:pPr>
        <w:numPr>
          <w:ilvl w:val="1"/>
          <w:numId w:val="13"/>
        </w:numPr>
        <w:tabs>
          <w:tab w:val="left" w:pos="992"/>
        </w:tabs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  <w:bCs/>
        </w:rPr>
      </w:pPr>
      <w:r w:rsidRPr="008A5842">
        <w:rPr>
          <w:rFonts w:ascii="Arial" w:hAnsi="Arial" w:cs="Arial"/>
          <w:bCs/>
        </w:rPr>
        <w:t>O projeto, a fabricação e a construção d</w:t>
      </w:r>
      <w:r>
        <w:rPr>
          <w:rFonts w:ascii="Arial" w:hAnsi="Arial" w:cs="Arial"/>
          <w:bCs/>
        </w:rPr>
        <w:t>e</w:t>
      </w:r>
      <w:r w:rsidRPr="008A584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válvulas de alívio parcial de pressão devem</w:t>
      </w:r>
      <w:r w:rsidRPr="008A5842">
        <w:rPr>
          <w:rFonts w:ascii="Arial" w:hAnsi="Arial" w:cs="Arial"/>
          <w:bCs/>
        </w:rPr>
        <w:t xml:space="preserve"> seguir, onde couberem, as determinações e recomendações constantes nas últimas edições dos Códigos e Normas relacionadas a seguir, bem como de outros códigos e normas aplicáveis ao tipo de aplicação e instalação a ser requerida.</w:t>
      </w:r>
    </w:p>
    <w:p w14:paraId="7655ADE6" w14:textId="77777777" w:rsidR="009C0572" w:rsidRPr="00A96E78" w:rsidRDefault="009C0572" w:rsidP="009C0572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96E78">
        <w:rPr>
          <w:rFonts w:ascii="Arial" w:hAnsi="Arial" w:cs="Arial"/>
        </w:rPr>
        <w:t>Brasileiras</w:t>
      </w:r>
    </w:p>
    <w:p w14:paraId="4FFD5088" w14:textId="77777777" w:rsidR="009C0572" w:rsidRDefault="000C3E67" w:rsidP="009C0572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</w:rPr>
      </w:pPr>
      <w:r>
        <w:rPr>
          <w:rFonts w:ascii="Arial" w:hAnsi="Arial" w:cs="Arial"/>
        </w:rPr>
        <w:t>Não aplicável</w:t>
      </w:r>
      <w:r w:rsidR="009C0572" w:rsidRPr="00493DB5">
        <w:rPr>
          <w:rFonts w:ascii="Arial" w:hAnsi="Arial" w:cs="Arial"/>
        </w:rPr>
        <w:t>.</w:t>
      </w:r>
    </w:p>
    <w:p w14:paraId="44075489" w14:textId="77777777" w:rsidR="00C9372D" w:rsidRDefault="00C9372D" w:rsidP="00C9372D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Petrobrás</w:t>
      </w:r>
    </w:p>
    <w:p w14:paraId="6842F185" w14:textId="77777777" w:rsidR="00C9372D" w:rsidRPr="00493DB5" w:rsidRDefault="00C9372D" w:rsidP="00C9372D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</w:rPr>
      </w:pPr>
      <w:r>
        <w:rPr>
          <w:rFonts w:ascii="Arial" w:hAnsi="Arial" w:cs="Arial"/>
        </w:rPr>
        <w:t>N-442 – Pintura Externa de Tubulação</w:t>
      </w:r>
    </w:p>
    <w:p w14:paraId="6B386EC7" w14:textId="77777777" w:rsidR="009C0572" w:rsidRPr="00A96E78" w:rsidRDefault="009C0572" w:rsidP="009C0572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Internacionais</w:t>
      </w:r>
    </w:p>
    <w:p w14:paraId="6EFEC4F9" w14:textId="77777777" w:rsidR="009C0572" w:rsidRDefault="00E7665C" w:rsidP="009C0572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</w:rPr>
      </w:pPr>
      <w:r>
        <w:rPr>
          <w:rFonts w:ascii="Arial" w:hAnsi="Arial" w:cs="Arial"/>
        </w:rPr>
        <w:t>ANSI B16.5 – Flange Standard</w:t>
      </w:r>
    </w:p>
    <w:p w14:paraId="3ED767E3" w14:textId="77777777" w:rsidR="00E7665C" w:rsidRDefault="00E7665C" w:rsidP="009C0572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  <w:lang w:val="en-US"/>
        </w:rPr>
      </w:pPr>
      <w:r w:rsidRPr="00E7665C">
        <w:rPr>
          <w:rFonts w:ascii="Arial" w:hAnsi="Arial" w:cs="Arial"/>
          <w:lang w:val="en-US"/>
        </w:rPr>
        <w:t>ANSI B16.1 – Cast Iron Pipe F</w:t>
      </w:r>
      <w:r>
        <w:rPr>
          <w:rFonts w:ascii="Arial" w:hAnsi="Arial" w:cs="Arial"/>
          <w:lang w:val="en-US"/>
        </w:rPr>
        <w:t>langes and Flanged Fittings</w:t>
      </w:r>
    </w:p>
    <w:p w14:paraId="68B94ACD" w14:textId="77777777" w:rsidR="00E7665C" w:rsidRPr="00C9372D" w:rsidRDefault="00E7665C" w:rsidP="009C0572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  <w:lang w:val="en-US"/>
        </w:rPr>
      </w:pPr>
      <w:r w:rsidRPr="00C9372D">
        <w:rPr>
          <w:rFonts w:ascii="Arial" w:hAnsi="Arial" w:cs="Arial"/>
          <w:lang w:val="en-US"/>
        </w:rPr>
        <w:t>ANSI B1.20.1 – Pipe Thre</w:t>
      </w:r>
      <w:r w:rsidR="00C9372D" w:rsidRPr="00C9372D">
        <w:rPr>
          <w:rFonts w:ascii="Arial" w:hAnsi="Arial" w:cs="Arial"/>
          <w:lang w:val="en-US"/>
        </w:rPr>
        <w:t>ads, General Purpose, Inch</w:t>
      </w:r>
    </w:p>
    <w:p w14:paraId="2777846C" w14:textId="77777777" w:rsidR="009C0572" w:rsidRPr="008A5842" w:rsidRDefault="009C0572" w:rsidP="009C0572">
      <w:pPr>
        <w:numPr>
          <w:ilvl w:val="1"/>
          <w:numId w:val="13"/>
        </w:numPr>
        <w:tabs>
          <w:tab w:val="left" w:pos="992"/>
        </w:tabs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  <w:bCs/>
        </w:rPr>
      </w:pPr>
      <w:r w:rsidRPr="008A5842">
        <w:rPr>
          <w:rFonts w:ascii="Arial" w:hAnsi="Arial" w:cs="Arial"/>
          <w:bCs/>
        </w:rPr>
        <w:t>Os casos omissos, bem como aqueles em que sejam verificadas divergências entre as disposições contidas nestas instruções, nos documentos nelas mencionados e nos Códigos e Normas citadas no item 3.1, deverão ser comunicados e resolvidos em comum acordo com a SERGAS.</w:t>
      </w:r>
    </w:p>
    <w:p w14:paraId="2F1FF6EE" w14:textId="77777777" w:rsidR="001E60E8" w:rsidRDefault="001E60E8" w:rsidP="001E60E8">
      <w:pPr>
        <w:tabs>
          <w:tab w:val="left" w:pos="993"/>
        </w:tabs>
        <w:spacing w:before="120" w:line="360" w:lineRule="auto"/>
        <w:ind w:left="993"/>
        <w:jc w:val="both"/>
        <w:rPr>
          <w:rFonts w:ascii="Arial" w:hAnsi="Arial" w:cs="Arial"/>
        </w:rPr>
      </w:pPr>
    </w:p>
    <w:p w14:paraId="7850DE2D" w14:textId="77777777" w:rsidR="001E60E8" w:rsidRPr="00A15289" w:rsidRDefault="001E60E8" w:rsidP="001E60E8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1CFC">
        <w:rPr>
          <w:rFonts w:ascii="Arial" w:hAnsi="Arial" w:cs="Arial"/>
          <w:b/>
        </w:rPr>
        <w:t>CARACTERÍSTICAS GERAIS</w:t>
      </w:r>
    </w:p>
    <w:p w14:paraId="51685CC2" w14:textId="77777777" w:rsidR="001E60E8" w:rsidRPr="001E60E8" w:rsidRDefault="001E60E8" w:rsidP="001E60E8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1E60E8">
        <w:rPr>
          <w:rFonts w:ascii="Arial" w:hAnsi="Arial" w:cs="Arial"/>
          <w:b/>
        </w:rPr>
        <w:t>MATERIAIS</w:t>
      </w:r>
    </w:p>
    <w:p w14:paraId="2BBB546C" w14:textId="77777777" w:rsidR="001E60E8" w:rsidRPr="00D8228B" w:rsidRDefault="001E60E8" w:rsidP="001E60E8">
      <w:pPr>
        <w:numPr>
          <w:ilvl w:val="2"/>
          <w:numId w:val="13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>Corpo: aço carbono ASTM A-216 Gr WCB</w:t>
      </w:r>
    </w:p>
    <w:p w14:paraId="4CA273D2" w14:textId="77777777" w:rsidR="001E60E8" w:rsidRPr="00D8228B" w:rsidRDefault="001E60E8" w:rsidP="001E60E8">
      <w:pPr>
        <w:numPr>
          <w:ilvl w:val="2"/>
          <w:numId w:val="13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>Internos metálicos: AÇO INOX</w:t>
      </w:r>
    </w:p>
    <w:p w14:paraId="0F422F29" w14:textId="77777777" w:rsidR="001E60E8" w:rsidRPr="00D8228B" w:rsidRDefault="001E60E8" w:rsidP="001E60E8">
      <w:pPr>
        <w:numPr>
          <w:ilvl w:val="2"/>
          <w:numId w:val="13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>Diafragma: BUNA N</w:t>
      </w:r>
    </w:p>
    <w:p w14:paraId="7917F2A3" w14:textId="77777777" w:rsidR="001E60E8" w:rsidRPr="00D8228B" w:rsidRDefault="001E60E8" w:rsidP="001E60E8">
      <w:pPr>
        <w:numPr>
          <w:ilvl w:val="2"/>
          <w:numId w:val="13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>Elastômetros: BUNA N</w:t>
      </w:r>
    </w:p>
    <w:p w14:paraId="26C440A4" w14:textId="77777777" w:rsidR="001E60E8" w:rsidRPr="00D8228B" w:rsidRDefault="001E60E8" w:rsidP="001E60E8">
      <w:pPr>
        <w:numPr>
          <w:ilvl w:val="2"/>
          <w:numId w:val="13"/>
        </w:numPr>
        <w:tabs>
          <w:tab w:val="left" w:pos="993"/>
          <w:tab w:val="num" w:pos="1560"/>
        </w:tabs>
        <w:spacing w:before="120" w:line="360" w:lineRule="auto"/>
        <w:ind w:left="1560" w:hanging="840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>Plaqueta de Identificação contendo:</w:t>
      </w:r>
    </w:p>
    <w:p w14:paraId="51F09CEF" w14:textId="77777777" w:rsidR="001E60E8" w:rsidRPr="00D8228B" w:rsidRDefault="001E60E8" w:rsidP="001E60E8">
      <w:pPr>
        <w:numPr>
          <w:ilvl w:val="3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>Nome do Fabricante</w:t>
      </w:r>
    </w:p>
    <w:p w14:paraId="16C14FFF" w14:textId="77777777" w:rsidR="001E60E8" w:rsidRPr="00D8228B" w:rsidRDefault="001E60E8" w:rsidP="001E60E8">
      <w:pPr>
        <w:numPr>
          <w:ilvl w:val="3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>Modelo</w:t>
      </w:r>
    </w:p>
    <w:p w14:paraId="1126B4F1" w14:textId="77777777" w:rsidR="001E60E8" w:rsidRPr="00D8228B" w:rsidRDefault="001E60E8" w:rsidP="001E60E8">
      <w:pPr>
        <w:numPr>
          <w:ilvl w:val="3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lastRenderedPageBreak/>
        <w:t xml:space="preserve">Número de Série </w:t>
      </w:r>
    </w:p>
    <w:p w14:paraId="14F84A16" w14:textId="77777777" w:rsidR="001E60E8" w:rsidRPr="00D8228B" w:rsidRDefault="001E60E8" w:rsidP="001E60E8">
      <w:pPr>
        <w:numPr>
          <w:ilvl w:val="3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>Diâmetro Nominal das Conexões</w:t>
      </w:r>
    </w:p>
    <w:p w14:paraId="143EDAE1" w14:textId="77777777" w:rsidR="001E60E8" w:rsidRPr="00D8228B" w:rsidRDefault="001E60E8" w:rsidP="001E60E8">
      <w:pPr>
        <w:numPr>
          <w:ilvl w:val="3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>Pressão Máxima: PE max.</w:t>
      </w:r>
    </w:p>
    <w:p w14:paraId="4A5F95A5" w14:textId="77777777" w:rsidR="001E60E8" w:rsidRPr="00D8228B" w:rsidRDefault="001E60E8" w:rsidP="001E60E8">
      <w:pPr>
        <w:numPr>
          <w:ilvl w:val="3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>Pressão de Saída: (Faixa de Ajuste)</w:t>
      </w:r>
    </w:p>
    <w:p w14:paraId="4FFCC5B7" w14:textId="77777777" w:rsidR="001E60E8" w:rsidRDefault="001E60E8" w:rsidP="001E60E8">
      <w:pPr>
        <w:numPr>
          <w:ilvl w:val="3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>Diâmetro da Sede:</w:t>
      </w:r>
    </w:p>
    <w:p w14:paraId="2F39D11A" w14:textId="77777777" w:rsidR="000C3E67" w:rsidRPr="00DB3B86" w:rsidRDefault="00EA72E7" w:rsidP="000C3E67">
      <w:pPr>
        <w:numPr>
          <w:ilvl w:val="1"/>
          <w:numId w:val="13"/>
        </w:numPr>
        <w:tabs>
          <w:tab w:val="left" w:pos="992"/>
        </w:tabs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  <w:bCs/>
        </w:rPr>
      </w:pPr>
      <w:r w:rsidRPr="00DB3B86">
        <w:rPr>
          <w:rFonts w:ascii="Arial" w:hAnsi="Arial" w:cs="Arial"/>
          <w:bCs/>
        </w:rPr>
        <w:t>O GÁS NATURAL A SER FORNECIDO TEM AS SEGUINTES CARACTERÍSTICAS:</w:t>
      </w:r>
    </w:p>
    <w:p w14:paraId="5817A132" w14:textId="77777777" w:rsidR="000C3E67" w:rsidRPr="00791CFC" w:rsidRDefault="000C3E67" w:rsidP="000C3E67">
      <w:pPr>
        <w:pStyle w:val="PargrafodaLista"/>
        <w:suppressAutoHyphens/>
        <w:autoSpaceDE w:val="0"/>
        <w:autoSpaceDN w:val="0"/>
        <w:adjustRightInd w:val="0"/>
        <w:spacing w:line="360" w:lineRule="auto"/>
        <w:ind w:left="792"/>
        <w:jc w:val="both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2"/>
        <w:gridCol w:w="2723"/>
      </w:tblGrid>
      <w:tr w:rsidR="000C3E67" w:rsidRPr="00791CFC" w14:paraId="11494305" w14:textId="77777777" w:rsidTr="003E4C77">
        <w:trPr>
          <w:jc w:val="center"/>
        </w:trPr>
        <w:tc>
          <w:tcPr>
            <w:tcW w:w="4322" w:type="dxa"/>
            <w:tcBorders>
              <w:bottom w:val="single" w:sz="12" w:space="0" w:color="000000"/>
            </w:tcBorders>
            <w:vAlign w:val="center"/>
          </w:tcPr>
          <w:p w14:paraId="1D8FD156" w14:textId="77777777" w:rsidR="000C3E67" w:rsidRPr="00791CFC" w:rsidRDefault="000C3E67" w:rsidP="003E4C77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CARACTERÍSTICAS</w:t>
            </w:r>
          </w:p>
        </w:tc>
        <w:tc>
          <w:tcPr>
            <w:tcW w:w="2723" w:type="dxa"/>
            <w:tcBorders>
              <w:bottom w:val="single" w:sz="12" w:space="0" w:color="000000"/>
            </w:tcBorders>
            <w:vAlign w:val="center"/>
          </w:tcPr>
          <w:p w14:paraId="315E7F60" w14:textId="77777777" w:rsidR="000C3E67" w:rsidRPr="00791CFC" w:rsidRDefault="000C3E67" w:rsidP="003E4C77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VALORES</w:t>
            </w:r>
          </w:p>
        </w:tc>
      </w:tr>
      <w:tr w:rsidR="000C3E67" w:rsidRPr="00791CFC" w14:paraId="080C1485" w14:textId="77777777" w:rsidTr="003E4C77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29CD2AF" w14:textId="77777777" w:rsidR="000C3E67" w:rsidRPr="00791CFC" w:rsidRDefault="000C3E67" w:rsidP="003E4C77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UMIDADE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54B6270" w14:textId="77777777" w:rsidR="000C3E67" w:rsidRPr="00791CFC" w:rsidRDefault="000C3E67" w:rsidP="003E4C77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SECO</w:t>
            </w:r>
          </w:p>
        </w:tc>
      </w:tr>
      <w:tr w:rsidR="000C3E67" w:rsidRPr="00791CFC" w14:paraId="63C995F5" w14:textId="77777777" w:rsidTr="003E4C77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27BDDC6" w14:textId="77777777" w:rsidR="000C3E67" w:rsidRPr="00791CFC" w:rsidRDefault="000C3E67" w:rsidP="003E4C77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PARTICULADO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4F7DC41" w14:textId="77777777" w:rsidR="000C3E67" w:rsidRPr="00791CFC" w:rsidRDefault="000C3E67" w:rsidP="003E4C77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ISENTO</w:t>
            </w:r>
          </w:p>
        </w:tc>
      </w:tr>
      <w:tr w:rsidR="000C3E67" w:rsidRPr="00791CFC" w14:paraId="0B99A2BC" w14:textId="77777777" w:rsidTr="003E4C77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78ACB05" w14:textId="77777777" w:rsidR="000C3E67" w:rsidRPr="00791CFC" w:rsidRDefault="000C3E67" w:rsidP="003E4C77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DENSIDADE RELATIVA AO AR (20° C)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29B51B0" w14:textId="77777777" w:rsidR="000C3E67" w:rsidRPr="00791CFC" w:rsidRDefault="000C3E67" w:rsidP="003E4C77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0,62</w:t>
            </w:r>
          </w:p>
        </w:tc>
      </w:tr>
      <w:tr w:rsidR="000C3E67" w:rsidRPr="00791CFC" w14:paraId="32650A8A" w14:textId="77777777" w:rsidTr="003E4C77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004B8F3" w14:textId="77777777" w:rsidR="000C3E67" w:rsidRPr="00791CFC" w:rsidRDefault="000C3E67" w:rsidP="003E4C77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TEMPERATURA MÉDIA (° C)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0381406" w14:textId="77777777" w:rsidR="000C3E67" w:rsidRPr="00791CFC" w:rsidRDefault="000C3E67" w:rsidP="003E4C77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28</w:t>
            </w:r>
          </w:p>
        </w:tc>
      </w:tr>
      <w:tr w:rsidR="000C3E67" w:rsidRPr="00791CFC" w14:paraId="44E54D1F" w14:textId="77777777" w:rsidTr="003E4C77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9521A62" w14:textId="77777777" w:rsidR="000C3E67" w:rsidRPr="00791CFC" w:rsidRDefault="000C3E67" w:rsidP="003E4C77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VISCOSIDADE (CP)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DCB2208" w14:textId="77777777" w:rsidR="000C3E67" w:rsidRPr="00791CFC" w:rsidRDefault="000C3E67" w:rsidP="003E4C77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0,011</w:t>
            </w:r>
          </w:p>
        </w:tc>
      </w:tr>
      <w:tr w:rsidR="000C3E67" w:rsidRPr="00791CFC" w14:paraId="22674FFD" w14:textId="77777777" w:rsidTr="003E4C77">
        <w:trPr>
          <w:jc w:val="center"/>
        </w:trPr>
        <w:tc>
          <w:tcPr>
            <w:tcW w:w="4322" w:type="dxa"/>
            <w:tcBorders>
              <w:top w:val="single" w:sz="12" w:space="0" w:color="000000"/>
            </w:tcBorders>
            <w:vAlign w:val="center"/>
          </w:tcPr>
          <w:p w14:paraId="2BCC6B4A" w14:textId="77777777" w:rsidR="000C3E67" w:rsidRPr="00791CFC" w:rsidRDefault="000C3E67" w:rsidP="003E4C77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PESO MOLECULAR</w:t>
            </w:r>
          </w:p>
        </w:tc>
        <w:tc>
          <w:tcPr>
            <w:tcW w:w="2723" w:type="dxa"/>
            <w:tcBorders>
              <w:top w:val="single" w:sz="12" w:space="0" w:color="000000"/>
            </w:tcBorders>
            <w:vAlign w:val="center"/>
          </w:tcPr>
          <w:p w14:paraId="5C3CC53B" w14:textId="77777777" w:rsidR="000C3E67" w:rsidRPr="00791CFC" w:rsidRDefault="000C3E67" w:rsidP="003E4C77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17,8</w:t>
            </w:r>
          </w:p>
        </w:tc>
      </w:tr>
    </w:tbl>
    <w:p w14:paraId="7074516F" w14:textId="77777777" w:rsidR="000C3E67" w:rsidRDefault="000C3E67" w:rsidP="000C3E67">
      <w:pPr>
        <w:numPr>
          <w:ilvl w:val="1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REQUISITOS GERAIS PARA O FORNECIMENTO DE VÁLVULAS DE ALÍVIO </w:t>
      </w:r>
      <w:r w:rsidR="00A409A7">
        <w:rPr>
          <w:rFonts w:ascii="Arial" w:hAnsi="Arial" w:cs="Arial"/>
        </w:rPr>
        <w:t>PARCIAL DE PRESSÃO</w:t>
      </w:r>
    </w:p>
    <w:p w14:paraId="3964F5D4" w14:textId="77777777" w:rsidR="00A409A7" w:rsidRDefault="00EF67A8" w:rsidP="00A409A7">
      <w:pPr>
        <w:numPr>
          <w:ilvl w:val="2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 w:rsidRPr="00A86869">
        <w:rPr>
          <w:rFonts w:ascii="Arial" w:hAnsi="Arial" w:cs="Arial"/>
        </w:rPr>
        <w:t>Ter passagem plena quando aberta e fechamento totalmente estanque;</w:t>
      </w:r>
    </w:p>
    <w:p w14:paraId="71378C12" w14:textId="77777777" w:rsidR="00EF67A8" w:rsidRPr="00A86869" w:rsidRDefault="00EF67A8" w:rsidP="00EF67A8">
      <w:pPr>
        <w:numPr>
          <w:ilvl w:val="2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 w:rsidRPr="00A86869">
        <w:rPr>
          <w:rFonts w:ascii="Arial" w:hAnsi="Arial" w:cs="Arial"/>
        </w:rPr>
        <w:t>Possibilitar o acesso às peças internas</w:t>
      </w:r>
      <w:r>
        <w:rPr>
          <w:rFonts w:ascii="Arial" w:hAnsi="Arial" w:cs="Arial"/>
        </w:rPr>
        <w:t xml:space="preserve"> para manutenção</w:t>
      </w:r>
      <w:r w:rsidRPr="00A86869">
        <w:rPr>
          <w:rFonts w:ascii="Arial" w:hAnsi="Arial" w:cs="Arial"/>
        </w:rPr>
        <w:t xml:space="preserve"> sem a necessidade de retirar o corpo da válvula da linha (top entry)</w:t>
      </w:r>
    </w:p>
    <w:p w14:paraId="7B05885F" w14:textId="77777777" w:rsidR="001E60E8" w:rsidRDefault="001E60E8" w:rsidP="001E60E8">
      <w:pPr>
        <w:tabs>
          <w:tab w:val="left" w:pos="993"/>
        </w:tabs>
        <w:spacing w:before="120" w:line="360" w:lineRule="auto"/>
        <w:ind w:left="993"/>
        <w:jc w:val="both"/>
        <w:rPr>
          <w:rFonts w:ascii="Arial" w:hAnsi="Arial" w:cs="Arial"/>
        </w:rPr>
      </w:pPr>
    </w:p>
    <w:p w14:paraId="1E4D8BD7" w14:textId="77777777" w:rsidR="00F103EE" w:rsidRPr="00F103EE" w:rsidRDefault="00F103EE" w:rsidP="00F103EE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F103EE">
        <w:rPr>
          <w:rFonts w:ascii="Arial" w:hAnsi="Arial" w:cs="Arial"/>
          <w:b/>
        </w:rPr>
        <w:t>OUTROS REQUISITOS</w:t>
      </w:r>
      <w:r w:rsidR="003676B8">
        <w:rPr>
          <w:rFonts w:ascii="Arial" w:hAnsi="Arial" w:cs="Arial"/>
          <w:b/>
        </w:rPr>
        <w:t xml:space="preserve"> DAS VÁLVULAS DE ALÍVIO PARCIAL DE PRESSÃO</w:t>
      </w:r>
      <w:r w:rsidRPr="00F103EE">
        <w:rPr>
          <w:rFonts w:ascii="Arial" w:hAnsi="Arial" w:cs="Arial"/>
          <w:b/>
        </w:rPr>
        <w:t xml:space="preserve"> </w:t>
      </w:r>
    </w:p>
    <w:p w14:paraId="1FFA7D2A" w14:textId="0B5304E6" w:rsidR="00F103EE" w:rsidRPr="00F103EE" w:rsidRDefault="00EF67A8" w:rsidP="00F103EE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>
        <w:rPr>
          <w:rFonts w:ascii="Arial" w:hAnsi="Arial" w:cs="Arial"/>
        </w:rPr>
        <w:t>Pintura com t</w:t>
      </w:r>
      <w:r w:rsidRPr="00D8228B">
        <w:rPr>
          <w:rFonts w:ascii="Arial" w:hAnsi="Arial" w:cs="Arial"/>
        </w:rPr>
        <w:t xml:space="preserve">inta de fundo conforme norma PETROBRAS N–442, Condição </w:t>
      </w:r>
      <w:r w:rsidR="00CE310E">
        <w:rPr>
          <w:rFonts w:ascii="Arial" w:hAnsi="Arial" w:cs="Arial"/>
        </w:rPr>
        <w:t>1</w:t>
      </w:r>
      <w:r w:rsidRPr="00D8228B">
        <w:rPr>
          <w:rFonts w:ascii="Arial" w:hAnsi="Arial" w:cs="Arial"/>
        </w:rPr>
        <w:t xml:space="preserve">. </w:t>
      </w:r>
      <w:r w:rsidR="00CE310E">
        <w:rPr>
          <w:rFonts w:ascii="Arial" w:hAnsi="Arial" w:cs="Arial"/>
          <w:bCs/>
        </w:rPr>
        <w:t>A</w:t>
      </w:r>
      <w:r w:rsidR="00CE310E" w:rsidRPr="00584A46">
        <w:rPr>
          <w:rFonts w:ascii="Arial" w:hAnsi="Arial" w:cs="Arial"/>
          <w:bCs/>
        </w:rPr>
        <w:t>cabamento em cor CINZA CLARO (Notação Munsell N 6.5)</w:t>
      </w:r>
    </w:p>
    <w:p w14:paraId="67A087BA" w14:textId="77777777" w:rsidR="00D11350" w:rsidRDefault="00EA72E7" w:rsidP="00EF67A8">
      <w:pPr>
        <w:numPr>
          <w:ilvl w:val="1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>CERTIFICA</w:t>
      </w:r>
      <w:r>
        <w:rPr>
          <w:rFonts w:ascii="Arial" w:hAnsi="Arial" w:cs="Arial"/>
        </w:rPr>
        <w:t>ÇÃO</w:t>
      </w:r>
    </w:p>
    <w:p w14:paraId="1483D1C0" w14:textId="77777777" w:rsidR="00F103EE" w:rsidRPr="00D8228B" w:rsidRDefault="00D11350" w:rsidP="00D11350">
      <w:pPr>
        <w:numPr>
          <w:ilvl w:val="2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válvulas de alívio de parcial de pressão devem ser fornecidas com os respectivos certificados de </w:t>
      </w:r>
      <w:r w:rsidR="00F103EE" w:rsidRPr="00D8228B">
        <w:rPr>
          <w:rFonts w:ascii="Arial" w:hAnsi="Arial" w:cs="Arial"/>
        </w:rPr>
        <w:t>teste de estanqueidade e regulagem.</w:t>
      </w:r>
    </w:p>
    <w:p w14:paraId="20126ACC" w14:textId="77777777" w:rsidR="00F103EE" w:rsidRDefault="00EA72E7" w:rsidP="00D11350">
      <w:pPr>
        <w:numPr>
          <w:ilvl w:val="1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>MANUAL</w:t>
      </w:r>
    </w:p>
    <w:p w14:paraId="7D97E8DA" w14:textId="77777777" w:rsidR="00D11350" w:rsidRDefault="00D11350" w:rsidP="00D11350">
      <w:pPr>
        <w:numPr>
          <w:ilvl w:val="2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Deve ser fornecido o manual de operação em português.</w:t>
      </w:r>
    </w:p>
    <w:p w14:paraId="47CCDDBE" w14:textId="77777777" w:rsidR="00D11350" w:rsidRDefault="00EA72E7" w:rsidP="00D11350">
      <w:pPr>
        <w:numPr>
          <w:ilvl w:val="1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GARANTIAS E ASSISTÊNCIA</w:t>
      </w:r>
    </w:p>
    <w:p w14:paraId="1963A741" w14:textId="77777777" w:rsidR="00D11350" w:rsidRDefault="00D11350" w:rsidP="00D11350">
      <w:pPr>
        <w:numPr>
          <w:ilvl w:val="2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Garantia </w:t>
      </w:r>
      <w:r w:rsidR="005E7AC2">
        <w:rPr>
          <w:rFonts w:ascii="Arial" w:hAnsi="Arial" w:cs="Arial"/>
        </w:rPr>
        <w:t>mínima de 01 (um) ano contra defeitos e falhas.</w:t>
      </w:r>
    </w:p>
    <w:p w14:paraId="1F142B4D" w14:textId="77777777" w:rsidR="005E7AC2" w:rsidRPr="00D8228B" w:rsidRDefault="005E7AC2" w:rsidP="00D11350">
      <w:pPr>
        <w:numPr>
          <w:ilvl w:val="2"/>
          <w:numId w:val="13"/>
        </w:num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Suporte e Assistência Técnica no Brasil.</w:t>
      </w:r>
    </w:p>
    <w:p w14:paraId="63CDF5C6" w14:textId="77777777" w:rsidR="001E60E8" w:rsidRDefault="001E60E8" w:rsidP="001E60E8">
      <w:pPr>
        <w:tabs>
          <w:tab w:val="left" w:pos="993"/>
        </w:tabs>
        <w:spacing w:before="120" w:line="360" w:lineRule="auto"/>
        <w:ind w:left="993"/>
        <w:jc w:val="both"/>
        <w:rPr>
          <w:rFonts w:ascii="Arial" w:hAnsi="Arial" w:cs="Arial"/>
        </w:rPr>
      </w:pPr>
    </w:p>
    <w:p w14:paraId="6F5A8DBC" w14:textId="77777777" w:rsidR="00273D98" w:rsidRPr="00AB2BEC" w:rsidRDefault="00AB2BEC" w:rsidP="00AB2BE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CONDIÇÕES DE RECEBIMENTO DO PRODUTO</w:t>
      </w:r>
    </w:p>
    <w:p w14:paraId="7FFC5935" w14:textId="77777777" w:rsidR="00273D98" w:rsidRPr="00D8228B" w:rsidRDefault="00273D98" w:rsidP="00D8228B">
      <w:pPr>
        <w:numPr>
          <w:ilvl w:val="1"/>
          <w:numId w:val="13"/>
        </w:numPr>
        <w:tabs>
          <w:tab w:val="left" w:pos="993"/>
          <w:tab w:val="num" w:pos="1276"/>
        </w:tabs>
        <w:spacing w:before="120" w:line="360" w:lineRule="auto"/>
        <w:ind w:left="993" w:hanging="633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 xml:space="preserve">A conferência deve ser feita </w:t>
      </w:r>
      <w:r w:rsidR="00B44200" w:rsidRPr="00D8228B">
        <w:rPr>
          <w:rFonts w:ascii="Arial" w:hAnsi="Arial" w:cs="Arial"/>
        </w:rPr>
        <w:t xml:space="preserve">pela SERGAS, mediante inspeção técnica </w:t>
      </w:r>
      <w:r w:rsidR="009277D4" w:rsidRPr="00D8228B">
        <w:rPr>
          <w:rFonts w:ascii="Arial" w:hAnsi="Arial" w:cs="Arial"/>
        </w:rPr>
        <w:t>no material entregue</w:t>
      </w:r>
      <w:r w:rsidRPr="00D8228B">
        <w:rPr>
          <w:rFonts w:ascii="Arial" w:hAnsi="Arial" w:cs="Arial"/>
        </w:rPr>
        <w:t xml:space="preserve">; </w:t>
      </w:r>
    </w:p>
    <w:p w14:paraId="0EF74676" w14:textId="77777777" w:rsidR="00907403" w:rsidRPr="00D8228B" w:rsidRDefault="003A3B2E" w:rsidP="00D8228B">
      <w:pPr>
        <w:numPr>
          <w:ilvl w:val="1"/>
          <w:numId w:val="13"/>
        </w:numPr>
        <w:tabs>
          <w:tab w:val="left" w:pos="993"/>
          <w:tab w:val="num" w:pos="1276"/>
        </w:tabs>
        <w:spacing w:before="120" w:line="360" w:lineRule="auto"/>
        <w:ind w:left="993" w:hanging="633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 xml:space="preserve">O </w:t>
      </w:r>
      <w:r w:rsidR="00273D98" w:rsidRPr="00D8228B">
        <w:rPr>
          <w:rFonts w:ascii="Arial" w:hAnsi="Arial" w:cs="Arial"/>
        </w:rPr>
        <w:t>materia</w:t>
      </w:r>
      <w:r w:rsidRPr="00D8228B">
        <w:rPr>
          <w:rFonts w:ascii="Arial" w:hAnsi="Arial" w:cs="Arial"/>
        </w:rPr>
        <w:t>l</w:t>
      </w:r>
      <w:r w:rsidR="00273D98" w:rsidRPr="00D8228B">
        <w:rPr>
          <w:rFonts w:ascii="Arial" w:hAnsi="Arial" w:cs="Arial"/>
        </w:rPr>
        <w:t xml:space="preserve"> deve estar </w:t>
      </w:r>
      <w:r w:rsidR="00B15F99" w:rsidRPr="00D8228B">
        <w:rPr>
          <w:rFonts w:ascii="Arial" w:hAnsi="Arial" w:cs="Arial"/>
        </w:rPr>
        <w:t>acompanhado</w:t>
      </w:r>
      <w:r w:rsidR="00273D98" w:rsidRPr="00D8228B">
        <w:rPr>
          <w:rFonts w:ascii="Arial" w:hAnsi="Arial" w:cs="Arial"/>
        </w:rPr>
        <w:t xml:space="preserve"> dos documentos constantes do pedido de compra;</w:t>
      </w:r>
    </w:p>
    <w:p w14:paraId="3F56C840" w14:textId="77777777" w:rsidR="00273D98" w:rsidRPr="00D8228B" w:rsidRDefault="00907403" w:rsidP="00D8228B">
      <w:pPr>
        <w:numPr>
          <w:ilvl w:val="1"/>
          <w:numId w:val="13"/>
        </w:numPr>
        <w:tabs>
          <w:tab w:val="left" w:pos="993"/>
          <w:tab w:val="num" w:pos="1276"/>
        </w:tabs>
        <w:spacing w:before="120" w:line="360" w:lineRule="auto"/>
        <w:ind w:left="993" w:hanging="633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 xml:space="preserve">O material deve ser fornecido devidamente embalado em caixa de madeiras e preenchida com </w:t>
      </w:r>
      <w:r w:rsidR="005E7AC2">
        <w:rPr>
          <w:rFonts w:ascii="Arial" w:hAnsi="Arial" w:cs="Arial"/>
        </w:rPr>
        <w:t xml:space="preserve">material </w:t>
      </w:r>
      <w:r w:rsidR="00973EDE" w:rsidRPr="00D8228B">
        <w:rPr>
          <w:rFonts w:ascii="Arial" w:hAnsi="Arial" w:cs="Arial"/>
        </w:rPr>
        <w:t>acolchoado de amortecimento</w:t>
      </w:r>
      <w:r w:rsidRPr="00D8228B">
        <w:rPr>
          <w:rFonts w:ascii="Arial" w:hAnsi="Arial" w:cs="Arial"/>
        </w:rPr>
        <w:t>.</w:t>
      </w:r>
      <w:r w:rsidR="00273D98" w:rsidRPr="00D8228B">
        <w:rPr>
          <w:rFonts w:ascii="Arial" w:hAnsi="Arial" w:cs="Arial"/>
        </w:rPr>
        <w:t xml:space="preserve"> </w:t>
      </w:r>
    </w:p>
    <w:p w14:paraId="7F4D1F9B" w14:textId="77777777" w:rsidR="00273D98" w:rsidRPr="00D8228B" w:rsidRDefault="00273D98" w:rsidP="00D8228B">
      <w:pPr>
        <w:numPr>
          <w:ilvl w:val="1"/>
          <w:numId w:val="13"/>
        </w:numPr>
        <w:tabs>
          <w:tab w:val="left" w:pos="993"/>
          <w:tab w:val="num" w:pos="1276"/>
        </w:tabs>
        <w:spacing w:before="120" w:line="360" w:lineRule="auto"/>
        <w:ind w:left="993" w:hanging="633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 xml:space="preserve">A Nota Fiscal deve acompanhar a entrega; </w:t>
      </w:r>
    </w:p>
    <w:p w14:paraId="4CC26DC7" w14:textId="77777777" w:rsidR="00273D98" w:rsidRPr="00D8228B" w:rsidRDefault="00273D98" w:rsidP="00D8228B">
      <w:pPr>
        <w:numPr>
          <w:ilvl w:val="1"/>
          <w:numId w:val="13"/>
        </w:numPr>
        <w:tabs>
          <w:tab w:val="left" w:pos="993"/>
          <w:tab w:val="num" w:pos="1276"/>
        </w:tabs>
        <w:spacing w:before="120" w:line="360" w:lineRule="auto"/>
        <w:ind w:left="993" w:hanging="633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>Quando o fornecedor entregar o materia</w:t>
      </w:r>
      <w:r w:rsidR="003A3B2E" w:rsidRPr="00D8228B">
        <w:rPr>
          <w:rFonts w:ascii="Arial" w:hAnsi="Arial" w:cs="Arial"/>
        </w:rPr>
        <w:t>l</w:t>
      </w:r>
      <w:r w:rsidRPr="00D8228B">
        <w:rPr>
          <w:rFonts w:ascii="Arial" w:hAnsi="Arial" w:cs="Arial"/>
        </w:rPr>
        <w:t xml:space="preserve"> nas instalações da SERGAS isso deve ser feito na área de recebimento definida pela Companhia; </w:t>
      </w:r>
    </w:p>
    <w:p w14:paraId="59FA377E" w14:textId="77777777" w:rsidR="00273D98" w:rsidRPr="00D8228B" w:rsidRDefault="00273D98" w:rsidP="00D8228B">
      <w:pPr>
        <w:numPr>
          <w:ilvl w:val="1"/>
          <w:numId w:val="13"/>
        </w:numPr>
        <w:tabs>
          <w:tab w:val="left" w:pos="993"/>
          <w:tab w:val="num" w:pos="1276"/>
        </w:tabs>
        <w:spacing w:before="120" w:line="360" w:lineRule="auto"/>
        <w:ind w:left="993" w:hanging="633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>A entrega do materia</w:t>
      </w:r>
      <w:r w:rsidR="003A3B2E" w:rsidRPr="00D8228B">
        <w:rPr>
          <w:rFonts w:ascii="Arial" w:hAnsi="Arial" w:cs="Arial"/>
        </w:rPr>
        <w:t>l</w:t>
      </w:r>
      <w:r w:rsidRPr="00D8228B">
        <w:rPr>
          <w:rFonts w:ascii="Arial" w:hAnsi="Arial" w:cs="Arial"/>
        </w:rPr>
        <w:t xml:space="preserve"> deve ser feita no prazo estipulado em contrato, ou conforme deliberação da Companhia; </w:t>
      </w:r>
    </w:p>
    <w:p w14:paraId="6F2FD28F" w14:textId="77777777" w:rsidR="00273D98" w:rsidRPr="00D8228B" w:rsidRDefault="00273D98" w:rsidP="00D8228B">
      <w:pPr>
        <w:numPr>
          <w:ilvl w:val="1"/>
          <w:numId w:val="13"/>
        </w:numPr>
        <w:tabs>
          <w:tab w:val="left" w:pos="993"/>
          <w:tab w:val="num" w:pos="1276"/>
        </w:tabs>
        <w:spacing w:before="120" w:line="360" w:lineRule="auto"/>
        <w:ind w:left="993" w:hanging="633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 xml:space="preserve">Caso haja divergência do material recebido com a Nota Fiscal, o material deverá ser devolvido ao fornecedor; </w:t>
      </w:r>
    </w:p>
    <w:p w14:paraId="18ADA679" w14:textId="77777777" w:rsidR="00273D98" w:rsidRPr="00D8228B" w:rsidRDefault="00273D98" w:rsidP="00D8228B">
      <w:pPr>
        <w:numPr>
          <w:ilvl w:val="1"/>
          <w:numId w:val="13"/>
        </w:numPr>
        <w:tabs>
          <w:tab w:val="left" w:pos="993"/>
          <w:tab w:val="num" w:pos="1276"/>
        </w:tabs>
        <w:spacing w:before="120" w:line="360" w:lineRule="auto"/>
        <w:ind w:left="993" w:hanging="633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>O custo do transporte e acondicionamento do materia</w:t>
      </w:r>
      <w:r w:rsidR="003A3B2E" w:rsidRPr="00D8228B">
        <w:rPr>
          <w:rFonts w:ascii="Arial" w:hAnsi="Arial" w:cs="Arial"/>
        </w:rPr>
        <w:t>l</w:t>
      </w:r>
      <w:r w:rsidRPr="00D8228B">
        <w:rPr>
          <w:rFonts w:ascii="Arial" w:hAnsi="Arial" w:cs="Arial"/>
        </w:rPr>
        <w:t xml:space="preserve"> deve ser de responsabilidade do fornecedor sendo este finalizado no ato do recebimento e vistoria</w:t>
      </w:r>
      <w:r w:rsidR="00907403" w:rsidRPr="00D8228B">
        <w:rPr>
          <w:rFonts w:ascii="Arial" w:hAnsi="Arial" w:cs="Arial"/>
        </w:rPr>
        <w:t>do</w:t>
      </w:r>
      <w:r w:rsidRPr="00D8228B">
        <w:rPr>
          <w:rFonts w:ascii="Arial" w:hAnsi="Arial" w:cs="Arial"/>
        </w:rPr>
        <w:t xml:space="preserve"> por profissionais capacitados ou pessoais adequadamente treinados; </w:t>
      </w:r>
    </w:p>
    <w:p w14:paraId="58D8206F" w14:textId="77777777" w:rsidR="00BA7E31" w:rsidRPr="00D8228B" w:rsidRDefault="00273D98" w:rsidP="00D8228B">
      <w:pPr>
        <w:numPr>
          <w:ilvl w:val="1"/>
          <w:numId w:val="13"/>
        </w:numPr>
        <w:tabs>
          <w:tab w:val="left" w:pos="993"/>
          <w:tab w:val="num" w:pos="1276"/>
        </w:tabs>
        <w:spacing w:before="120" w:line="360" w:lineRule="auto"/>
        <w:ind w:left="993" w:hanging="633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 xml:space="preserve">O material entregue deve estar em conformidade com a descrição definida no item </w:t>
      </w:r>
      <w:r w:rsidR="005E7AC2">
        <w:rPr>
          <w:rFonts w:ascii="Arial" w:hAnsi="Arial" w:cs="Arial"/>
        </w:rPr>
        <w:t>2.1</w:t>
      </w:r>
      <w:r w:rsidRPr="00D8228B">
        <w:rPr>
          <w:rFonts w:ascii="Arial" w:hAnsi="Arial" w:cs="Arial"/>
        </w:rPr>
        <w:t>;</w:t>
      </w:r>
    </w:p>
    <w:p w14:paraId="7661302B" w14:textId="77777777" w:rsidR="00501C8C" w:rsidRDefault="00273D98" w:rsidP="00D8228B">
      <w:pPr>
        <w:numPr>
          <w:ilvl w:val="1"/>
          <w:numId w:val="13"/>
        </w:numPr>
        <w:tabs>
          <w:tab w:val="left" w:pos="993"/>
          <w:tab w:val="num" w:pos="1276"/>
        </w:tabs>
        <w:spacing w:before="120" w:line="360" w:lineRule="auto"/>
        <w:ind w:left="993" w:hanging="633"/>
        <w:jc w:val="both"/>
        <w:rPr>
          <w:rFonts w:ascii="Arial" w:hAnsi="Arial" w:cs="Arial"/>
        </w:rPr>
      </w:pPr>
      <w:r w:rsidRPr="00D8228B">
        <w:rPr>
          <w:rFonts w:ascii="Arial" w:hAnsi="Arial" w:cs="Arial"/>
        </w:rPr>
        <w:t xml:space="preserve">A quantidade do material fornecido deve respeitar a solicitação feita pela gerência da </w:t>
      </w:r>
      <w:r w:rsidR="00501C8C" w:rsidRPr="00D8228B">
        <w:rPr>
          <w:rFonts w:ascii="Arial" w:hAnsi="Arial" w:cs="Arial"/>
        </w:rPr>
        <w:t>SERGAS</w:t>
      </w:r>
      <w:r w:rsidRPr="00D8228B">
        <w:rPr>
          <w:rFonts w:ascii="Arial" w:hAnsi="Arial" w:cs="Arial"/>
        </w:rPr>
        <w:t xml:space="preserve"> responsá</w:t>
      </w:r>
      <w:r w:rsidR="00AE0737" w:rsidRPr="00D8228B">
        <w:rPr>
          <w:rFonts w:ascii="Arial" w:hAnsi="Arial" w:cs="Arial"/>
        </w:rPr>
        <w:t>vel pela aquisição do material.</w:t>
      </w:r>
    </w:p>
    <w:p w14:paraId="0981C667" w14:textId="77777777" w:rsidR="001E60E8" w:rsidRPr="00D8228B" w:rsidRDefault="001E60E8" w:rsidP="001E60E8">
      <w:pPr>
        <w:tabs>
          <w:tab w:val="left" w:pos="993"/>
        </w:tabs>
        <w:spacing w:before="120" w:line="360" w:lineRule="auto"/>
        <w:ind w:left="993"/>
        <w:jc w:val="both"/>
        <w:rPr>
          <w:rFonts w:ascii="Arial" w:hAnsi="Arial" w:cs="Arial"/>
        </w:rPr>
      </w:pPr>
    </w:p>
    <w:p w14:paraId="52A51CBB" w14:textId="77777777" w:rsidR="00F85254" w:rsidRDefault="00F85254" w:rsidP="00F85254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ANEXOS</w:t>
      </w:r>
    </w:p>
    <w:p w14:paraId="234C1E6F" w14:textId="77777777" w:rsidR="00F85254" w:rsidRPr="005E7AC2" w:rsidRDefault="005E7AC2" w:rsidP="00F85254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5E7AC2">
        <w:rPr>
          <w:rFonts w:ascii="Arial" w:hAnsi="Arial" w:cs="Arial"/>
        </w:rPr>
        <w:t>Não se aplica</w:t>
      </w:r>
    </w:p>
    <w:p w14:paraId="3A383C66" w14:textId="77777777" w:rsidR="001E60E8" w:rsidRPr="00D8228B" w:rsidRDefault="001E60E8" w:rsidP="001E60E8">
      <w:pPr>
        <w:tabs>
          <w:tab w:val="left" w:pos="993"/>
        </w:tabs>
        <w:spacing w:before="120" w:line="360" w:lineRule="auto"/>
        <w:ind w:left="993"/>
        <w:jc w:val="both"/>
        <w:rPr>
          <w:rFonts w:ascii="Arial" w:hAnsi="Arial" w:cs="Arial"/>
        </w:rPr>
      </w:pPr>
    </w:p>
    <w:p w14:paraId="1A71F81D" w14:textId="77777777" w:rsidR="00E25C2E" w:rsidRPr="0013055E" w:rsidRDefault="00E25C2E" w:rsidP="0013055E">
      <w:pPr>
        <w:suppressAutoHyphens/>
        <w:autoSpaceDE w:val="0"/>
        <w:autoSpaceDN w:val="0"/>
        <w:adjustRightInd w:val="0"/>
        <w:spacing w:line="360" w:lineRule="auto"/>
        <w:ind w:left="1224" w:firstLine="194"/>
        <w:jc w:val="both"/>
        <w:rPr>
          <w:bCs/>
          <w:sz w:val="24"/>
          <w:szCs w:val="24"/>
        </w:rPr>
      </w:pPr>
    </w:p>
    <w:sectPr w:rsidR="00E25C2E" w:rsidRPr="0013055E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EBF9C" w14:textId="77777777" w:rsidR="0033303D" w:rsidRDefault="0033303D">
      <w:r>
        <w:separator/>
      </w:r>
    </w:p>
  </w:endnote>
  <w:endnote w:type="continuationSeparator" w:id="0">
    <w:p w14:paraId="2E82A394" w14:textId="77777777" w:rsidR="0033303D" w:rsidRDefault="0033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A828" w14:textId="77777777" w:rsidR="00D24A0E" w:rsidRDefault="00D24A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341C5" w14:textId="77777777" w:rsidR="00D24A0E" w:rsidRDefault="00D24A0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5051A" w14:textId="77777777" w:rsidR="00D24A0E" w:rsidRDefault="00D24A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81039" w14:textId="77777777" w:rsidR="0033303D" w:rsidRDefault="0033303D">
      <w:r>
        <w:separator/>
      </w:r>
    </w:p>
  </w:footnote>
  <w:footnote w:type="continuationSeparator" w:id="0">
    <w:p w14:paraId="04DDF50C" w14:textId="77777777" w:rsidR="0033303D" w:rsidRDefault="00333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30280" w14:textId="77777777" w:rsidR="00D24A0E" w:rsidRDefault="00D24A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613431" w14:paraId="2CE68CB4" w14:textId="77777777" w:rsidTr="008C20C0">
      <w:trPr>
        <w:trHeight w:val="983"/>
        <w:jc w:val="center"/>
      </w:trPr>
      <w:tc>
        <w:tcPr>
          <w:tcW w:w="1413" w:type="dxa"/>
        </w:tcPr>
        <w:p w14:paraId="548987B9" w14:textId="77777777" w:rsidR="00613431" w:rsidRDefault="00613431" w:rsidP="008C20C0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4FF4CC8D" wp14:editId="7D5815A2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3B28AB16" w14:textId="77777777" w:rsidR="00613431" w:rsidRDefault="00613431" w:rsidP="008C20C0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22382D88" w14:textId="77777777" w:rsidR="00613431" w:rsidRDefault="00613431" w:rsidP="00665A2C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ET-073</w:t>
          </w:r>
        </w:p>
      </w:tc>
      <w:tc>
        <w:tcPr>
          <w:tcW w:w="1134" w:type="dxa"/>
          <w:vAlign w:val="center"/>
        </w:tcPr>
        <w:p w14:paraId="60377945" w14:textId="7CAB1002" w:rsidR="00613431" w:rsidRDefault="000054E2" w:rsidP="000054E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REV.</w:t>
          </w:r>
          <w:r w:rsidR="00665A2C">
            <w:rPr>
              <w:rFonts w:ascii="Arial" w:hAnsi="Arial" w:cs="Arial"/>
              <w:sz w:val="24"/>
            </w:rPr>
            <w:t xml:space="preserve"> </w:t>
          </w:r>
          <w:r w:rsidR="00D24A0E">
            <w:rPr>
              <w:rFonts w:ascii="Arial" w:hAnsi="Arial" w:cs="Arial"/>
              <w:sz w:val="24"/>
            </w:rPr>
            <w:t>E</w:t>
          </w:r>
          <w:r w:rsidR="00613431">
            <w:rPr>
              <w:rFonts w:ascii="Arial" w:hAnsi="Arial" w:cs="Arial"/>
              <w:sz w:val="24"/>
            </w:rPr>
            <w:t xml:space="preserve"> </w:t>
          </w:r>
        </w:p>
      </w:tc>
      <w:tc>
        <w:tcPr>
          <w:tcW w:w="1725" w:type="dxa"/>
          <w:vAlign w:val="center"/>
        </w:tcPr>
        <w:p w14:paraId="4B34351E" w14:textId="77777777" w:rsidR="00613431" w:rsidRDefault="00613431" w:rsidP="008C20C0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EA72E7">
            <w:rPr>
              <w:rFonts w:ascii="Arial" w:hAnsi="Arial" w:cs="Arial"/>
              <w:noProof/>
              <w:snapToGrid w:val="0"/>
              <w:sz w:val="24"/>
            </w:rPr>
            <w:t>5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EA72E7">
            <w:rPr>
              <w:rFonts w:ascii="Arial" w:hAnsi="Arial" w:cs="Arial"/>
              <w:bCs/>
              <w:noProof/>
              <w:sz w:val="24"/>
              <w:szCs w:val="24"/>
            </w:rPr>
            <w:t>5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613431" w14:paraId="478AD24B" w14:textId="77777777" w:rsidTr="008C20C0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23B08FD6" w14:textId="77777777" w:rsidR="00613431" w:rsidRDefault="00613431" w:rsidP="008C20C0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Pr="00613431">
            <w:rPr>
              <w:rFonts w:ascii="Arial" w:hAnsi="Arial"/>
              <w:b/>
              <w:sz w:val="28"/>
              <w:szCs w:val="28"/>
            </w:rPr>
            <w:t>VÁLVULA DE ALÍVIO PARCIAL DE PRESSÃO</w:t>
          </w:r>
        </w:p>
      </w:tc>
    </w:tr>
  </w:tbl>
  <w:p w14:paraId="33B26103" w14:textId="77777777" w:rsidR="00613431" w:rsidRDefault="0061343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613431" w14:paraId="77D48C36" w14:textId="77777777" w:rsidTr="008C20C0">
      <w:trPr>
        <w:trHeight w:val="983"/>
        <w:jc w:val="center"/>
      </w:trPr>
      <w:tc>
        <w:tcPr>
          <w:tcW w:w="1413" w:type="dxa"/>
        </w:tcPr>
        <w:p w14:paraId="2479A33E" w14:textId="77777777" w:rsidR="00613431" w:rsidRDefault="00613431" w:rsidP="008C20C0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3742F4F1" wp14:editId="1EBB9C97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69784149" w14:textId="77777777" w:rsidR="00613431" w:rsidRDefault="00613431" w:rsidP="008C20C0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456D7D76" w14:textId="77777777" w:rsidR="00613431" w:rsidRDefault="00613431" w:rsidP="005E7AC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ET-073</w:t>
          </w:r>
        </w:p>
      </w:tc>
      <w:tc>
        <w:tcPr>
          <w:tcW w:w="1134" w:type="dxa"/>
          <w:vAlign w:val="center"/>
        </w:tcPr>
        <w:p w14:paraId="1472FFF2" w14:textId="1AE511C9" w:rsidR="00613431" w:rsidRDefault="00613431" w:rsidP="005E7AC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D24A0E">
            <w:rPr>
              <w:rFonts w:ascii="Arial" w:hAnsi="Arial" w:cs="Arial"/>
              <w:sz w:val="24"/>
            </w:rPr>
            <w:t>E</w:t>
          </w:r>
        </w:p>
      </w:tc>
      <w:tc>
        <w:tcPr>
          <w:tcW w:w="1725" w:type="dxa"/>
          <w:vAlign w:val="center"/>
        </w:tcPr>
        <w:p w14:paraId="1AD1A5DB" w14:textId="77777777" w:rsidR="00613431" w:rsidRDefault="00613431" w:rsidP="008C20C0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EA72E7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EA72E7">
            <w:rPr>
              <w:rFonts w:ascii="Arial" w:hAnsi="Arial" w:cs="Arial"/>
              <w:bCs/>
              <w:noProof/>
              <w:sz w:val="24"/>
              <w:szCs w:val="24"/>
            </w:rPr>
            <w:t>5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613431" w14:paraId="05EB4EBB" w14:textId="77777777" w:rsidTr="008C20C0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3013E2AA" w14:textId="77777777" w:rsidR="00613431" w:rsidRDefault="00613431" w:rsidP="008C20C0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Pr="00613431">
            <w:rPr>
              <w:rFonts w:ascii="Arial" w:hAnsi="Arial"/>
              <w:b/>
              <w:sz w:val="28"/>
              <w:szCs w:val="28"/>
            </w:rPr>
            <w:t>VÁLVULA DE ALÍVIO PARCIAL DE PRESSÃO</w:t>
          </w:r>
        </w:p>
      </w:tc>
    </w:tr>
  </w:tbl>
  <w:p w14:paraId="2F380D8A" w14:textId="77777777" w:rsidR="00613431" w:rsidRDefault="00613431" w:rsidP="00C45D23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7" w15:restartNumberingAfterBreak="0">
    <w:nsid w:val="2B6D42F8"/>
    <w:multiLevelType w:val="hybridMultilevel"/>
    <w:tmpl w:val="747E7CF2"/>
    <w:lvl w:ilvl="0" w:tplc="4CB41ACC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11824"/>
    <w:multiLevelType w:val="multilevel"/>
    <w:tmpl w:val="A3266C10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E6921AF"/>
    <w:multiLevelType w:val="multilevel"/>
    <w:tmpl w:val="7CF43F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0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1" w15:restartNumberingAfterBreak="0">
    <w:nsid w:val="3FB37D3B"/>
    <w:multiLevelType w:val="hybridMultilevel"/>
    <w:tmpl w:val="86E4429E"/>
    <w:lvl w:ilvl="0" w:tplc="E0E2FFBC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B72A5"/>
    <w:multiLevelType w:val="hybridMultilevel"/>
    <w:tmpl w:val="44E0A81A"/>
    <w:lvl w:ilvl="0" w:tplc="9F6693D8">
      <w:numFmt w:val="bullet"/>
      <w:lvlText w:val="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4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16" w15:restartNumberingAfterBreak="0">
    <w:nsid w:val="650E12F9"/>
    <w:multiLevelType w:val="multilevel"/>
    <w:tmpl w:val="E2CA1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38804">
    <w:abstractNumId w:val="1"/>
  </w:num>
  <w:num w:numId="2" w16cid:durableId="1712605210">
    <w:abstractNumId w:val="14"/>
  </w:num>
  <w:num w:numId="3" w16cid:durableId="1058668596">
    <w:abstractNumId w:val="5"/>
  </w:num>
  <w:num w:numId="4" w16cid:durableId="672953011">
    <w:abstractNumId w:val="4"/>
  </w:num>
  <w:num w:numId="5" w16cid:durableId="1281258638">
    <w:abstractNumId w:val="15"/>
  </w:num>
  <w:num w:numId="6" w16cid:durableId="52119720">
    <w:abstractNumId w:val="10"/>
  </w:num>
  <w:num w:numId="7" w16cid:durableId="1900243288">
    <w:abstractNumId w:val="6"/>
  </w:num>
  <w:num w:numId="8" w16cid:durableId="1578977994">
    <w:abstractNumId w:val="0"/>
  </w:num>
  <w:num w:numId="9" w16cid:durableId="824668871">
    <w:abstractNumId w:val="13"/>
  </w:num>
  <w:num w:numId="10" w16cid:durableId="1847861295">
    <w:abstractNumId w:val="3"/>
  </w:num>
  <w:num w:numId="11" w16cid:durableId="336157107">
    <w:abstractNumId w:val="2"/>
  </w:num>
  <w:num w:numId="12" w16cid:durableId="617294960">
    <w:abstractNumId w:val="17"/>
  </w:num>
  <w:num w:numId="13" w16cid:durableId="1712874814">
    <w:abstractNumId w:val="16"/>
  </w:num>
  <w:num w:numId="14" w16cid:durableId="91704795">
    <w:abstractNumId w:val="18"/>
  </w:num>
  <w:num w:numId="15" w16cid:durableId="1065683444">
    <w:abstractNumId w:val="11"/>
  </w:num>
  <w:num w:numId="16" w16cid:durableId="725957073">
    <w:abstractNumId w:val="7"/>
  </w:num>
  <w:num w:numId="17" w16cid:durableId="863443157">
    <w:abstractNumId w:val="12"/>
  </w:num>
  <w:num w:numId="18" w16cid:durableId="2040668357">
    <w:abstractNumId w:val="9"/>
  </w:num>
  <w:num w:numId="19" w16cid:durableId="1881045495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lignBordersAndEdges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84"/>
    <w:rsid w:val="000054E2"/>
    <w:rsid w:val="00012E4E"/>
    <w:rsid w:val="00014945"/>
    <w:rsid w:val="00021F9D"/>
    <w:rsid w:val="000409A7"/>
    <w:rsid w:val="0004662F"/>
    <w:rsid w:val="0005673D"/>
    <w:rsid w:val="00071589"/>
    <w:rsid w:val="0007596C"/>
    <w:rsid w:val="000B2FA0"/>
    <w:rsid w:val="000C3E67"/>
    <w:rsid w:val="000C4786"/>
    <w:rsid w:val="000D4C75"/>
    <w:rsid w:val="00111D0F"/>
    <w:rsid w:val="001267BA"/>
    <w:rsid w:val="0013055E"/>
    <w:rsid w:val="00134970"/>
    <w:rsid w:val="001351FC"/>
    <w:rsid w:val="001407D9"/>
    <w:rsid w:val="001623B5"/>
    <w:rsid w:val="00184DA5"/>
    <w:rsid w:val="001A0EEC"/>
    <w:rsid w:val="001C255D"/>
    <w:rsid w:val="001D44E5"/>
    <w:rsid w:val="001D5D3A"/>
    <w:rsid w:val="001E60E8"/>
    <w:rsid w:val="001E7293"/>
    <w:rsid w:val="002020A1"/>
    <w:rsid w:val="002113D2"/>
    <w:rsid w:val="00227289"/>
    <w:rsid w:val="00231F12"/>
    <w:rsid w:val="002479B1"/>
    <w:rsid w:val="00266ECD"/>
    <w:rsid w:val="00273D98"/>
    <w:rsid w:val="00283F2D"/>
    <w:rsid w:val="00287AC5"/>
    <w:rsid w:val="002A787E"/>
    <w:rsid w:val="002B1D34"/>
    <w:rsid w:val="002B336D"/>
    <w:rsid w:val="002C34A5"/>
    <w:rsid w:val="002D182A"/>
    <w:rsid w:val="002E215F"/>
    <w:rsid w:val="00313732"/>
    <w:rsid w:val="0032459F"/>
    <w:rsid w:val="0033303D"/>
    <w:rsid w:val="00354317"/>
    <w:rsid w:val="00360C8E"/>
    <w:rsid w:val="0036445D"/>
    <w:rsid w:val="003676B8"/>
    <w:rsid w:val="00377B9F"/>
    <w:rsid w:val="003815F7"/>
    <w:rsid w:val="003A2C9D"/>
    <w:rsid w:val="003A3483"/>
    <w:rsid w:val="003A3B2E"/>
    <w:rsid w:val="003B7095"/>
    <w:rsid w:val="003C5048"/>
    <w:rsid w:val="003F15FD"/>
    <w:rsid w:val="003F17BB"/>
    <w:rsid w:val="003F2B2F"/>
    <w:rsid w:val="004018AA"/>
    <w:rsid w:val="004054EE"/>
    <w:rsid w:val="00405FC5"/>
    <w:rsid w:val="0041122B"/>
    <w:rsid w:val="0042002A"/>
    <w:rsid w:val="00420951"/>
    <w:rsid w:val="004441EA"/>
    <w:rsid w:val="00445F86"/>
    <w:rsid w:val="00452375"/>
    <w:rsid w:val="00454CE7"/>
    <w:rsid w:val="00455A11"/>
    <w:rsid w:val="00460DD4"/>
    <w:rsid w:val="00464D05"/>
    <w:rsid w:val="00472252"/>
    <w:rsid w:val="00476A5F"/>
    <w:rsid w:val="00480655"/>
    <w:rsid w:val="00496AA4"/>
    <w:rsid w:val="004A5EDD"/>
    <w:rsid w:val="004C5DED"/>
    <w:rsid w:val="004D439E"/>
    <w:rsid w:val="004F3785"/>
    <w:rsid w:val="004F5239"/>
    <w:rsid w:val="00501C8C"/>
    <w:rsid w:val="00512D10"/>
    <w:rsid w:val="005167E0"/>
    <w:rsid w:val="00522A9D"/>
    <w:rsid w:val="00527558"/>
    <w:rsid w:val="0053416A"/>
    <w:rsid w:val="005471BC"/>
    <w:rsid w:val="00551794"/>
    <w:rsid w:val="00555746"/>
    <w:rsid w:val="00592FF1"/>
    <w:rsid w:val="005A4106"/>
    <w:rsid w:val="005B20E3"/>
    <w:rsid w:val="005C36B2"/>
    <w:rsid w:val="005D32C7"/>
    <w:rsid w:val="005D5998"/>
    <w:rsid w:val="005D68AC"/>
    <w:rsid w:val="005E14BE"/>
    <w:rsid w:val="005E7AC2"/>
    <w:rsid w:val="005F4F39"/>
    <w:rsid w:val="00613431"/>
    <w:rsid w:val="00617B4B"/>
    <w:rsid w:val="0062027A"/>
    <w:rsid w:val="00626120"/>
    <w:rsid w:val="006267AA"/>
    <w:rsid w:val="00633386"/>
    <w:rsid w:val="0063402F"/>
    <w:rsid w:val="00635356"/>
    <w:rsid w:val="00644342"/>
    <w:rsid w:val="00662B9E"/>
    <w:rsid w:val="00665A2C"/>
    <w:rsid w:val="00685FB1"/>
    <w:rsid w:val="006B1D55"/>
    <w:rsid w:val="006B5E8B"/>
    <w:rsid w:val="006D6898"/>
    <w:rsid w:val="006E74AF"/>
    <w:rsid w:val="006F3F2D"/>
    <w:rsid w:val="006F7BAE"/>
    <w:rsid w:val="00703BD9"/>
    <w:rsid w:val="00710142"/>
    <w:rsid w:val="00714248"/>
    <w:rsid w:val="007152B5"/>
    <w:rsid w:val="00715A3D"/>
    <w:rsid w:val="00716080"/>
    <w:rsid w:val="00722A48"/>
    <w:rsid w:val="007263A7"/>
    <w:rsid w:val="007264EA"/>
    <w:rsid w:val="007504AF"/>
    <w:rsid w:val="00760C02"/>
    <w:rsid w:val="00762760"/>
    <w:rsid w:val="007760A8"/>
    <w:rsid w:val="00776DFB"/>
    <w:rsid w:val="007779A0"/>
    <w:rsid w:val="00783317"/>
    <w:rsid w:val="007A550F"/>
    <w:rsid w:val="007B64DF"/>
    <w:rsid w:val="007C331A"/>
    <w:rsid w:val="007D3DA0"/>
    <w:rsid w:val="007D5726"/>
    <w:rsid w:val="007E74FC"/>
    <w:rsid w:val="007F5842"/>
    <w:rsid w:val="008074FF"/>
    <w:rsid w:val="00865DB1"/>
    <w:rsid w:val="008709B9"/>
    <w:rsid w:val="0087147F"/>
    <w:rsid w:val="008751C6"/>
    <w:rsid w:val="00875C50"/>
    <w:rsid w:val="00891699"/>
    <w:rsid w:val="00897766"/>
    <w:rsid w:val="008A245E"/>
    <w:rsid w:val="008B7D6E"/>
    <w:rsid w:val="008C110E"/>
    <w:rsid w:val="008E44B1"/>
    <w:rsid w:val="008F1B04"/>
    <w:rsid w:val="008F456A"/>
    <w:rsid w:val="00902E7B"/>
    <w:rsid w:val="00903D1F"/>
    <w:rsid w:val="00907403"/>
    <w:rsid w:val="00915B03"/>
    <w:rsid w:val="009277D4"/>
    <w:rsid w:val="00931886"/>
    <w:rsid w:val="009445BD"/>
    <w:rsid w:val="00973EDE"/>
    <w:rsid w:val="009A6D0E"/>
    <w:rsid w:val="009B1EAA"/>
    <w:rsid w:val="009C0572"/>
    <w:rsid w:val="009D1EFA"/>
    <w:rsid w:val="009E3F42"/>
    <w:rsid w:val="009E6A29"/>
    <w:rsid w:val="009F00E9"/>
    <w:rsid w:val="009F4F72"/>
    <w:rsid w:val="00A116F2"/>
    <w:rsid w:val="00A25A28"/>
    <w:rsid w:val="00A30154"/>
    <w:rsid w:val="00A409A7"/>
    <w:rsid w:val="00A431AC"/>
    <w:rsid w:val="00A43E0F"/>
    <w:rsid w:val="00A47BE5"/>
    <w:rsid w:val="00A51568"/>
    <w:rsid w:val="00A7155D"/>
    <w:rsid w:val="00A721FE"/>
    <w:rsid w:val="00A825FE"/>
    <w:rsid w:val="00A86869"/>
    <w:rsid w:val="00A87C99"/>
    <w:rsid w:val="00A93441"/>
    <w:rsid w:val="00AA04B4"/>
    <w:rsid w:val="00AA2DF0"/>
    <w:rsid w:val="00AA5A76"/>
    <w:rsid w:val="00AB2BEC"/>
    <w:rsid w:val="00AB5268"/>
    <w:rsid w:val="00AC1CA9"/>
    <w:rsid w:val="00AD60DF"/>
    <w:rsid w:val="00AD6B33"/>
    <w:rsid w:val="00AE0737"/>
    <w:rsid w:val="00AF5415"/>
    <w:rsid w:val="00B013DA"/>
    <w:rsid w:val="00B15F99"/>
    <w:rsid w:val="00B40C63"/>
    <w:rsid w:val="00B44200"/>
    <w:rsid w:val="00B46D4E"/>
    <w:rsid w:val="00B52292"/>
    <w:rsid w:val="00B54509"/>
    <w:rsid w:val="00B5496C"/>
    <w:rsid w:val="00B6182B"/>
    <w:rsid w:val="00B656FB"/>
    <w:rsid w:val="00B7631B"/>
    <w:rsid w:val="00B83C9E"/>
    <w:rsid w:val="00B905BF"/>
    <w:rsid w:val="00B90F2D"/>
    <w:rsid w:val="00B944B0"/>
    <w:rsid w:val="00BA279B"/>
    <w:rsid w:val="00BA7E31"/>
    <w:rsid w:val="00BB0C9D"/>
    <w:rsid w:val="00BB4959"/>
    <w:rsid w:val="00BC60C8"/>
    <w:rsid w:val="00BD14D0"/>
    <w:rsid w:val="00BE071D"/>
    <w:rsid w:val="00BE2239"/>
    <w:rsid w:val="00C07B1A"/>
    <w:rsid w:val="00C07D61"/>
    <w:rsid w:val="00C20CEF"/>
    <w:rsid w:val="00C2488D"/>
    <w:rsid w:val="00C249FF"/>
    <w:rsid w:val="00C3289A"/>
    <w:rsid w:val="00C3717C"/>
    <w:rsid w:val="00C45D23"/>
    <w:rsid w:val="00C50F53"/>
    <w:rsid w:val="00C512FA"/>
    <w:rsid w:val="00C6072C"/>
    <w:rsid w:val="00C73803"/>
    <w:rsid w:val="00C814B0"/>
    <w:rsid w:val="00C9372D"/>
    <w:rsid w:val="00C9501E"/>
    <w:rsid w:val="00CA31FD"/>
    <w:rsid w:val="00CA7619"/>
    <w:rsid w:val="00CB17A0"/>
    <w:rsid w:val="00CC50BB"/>
    <w:rsid w:val="00CD6C28"/>
    <w:rsid w:val="00CE0F13"/>
    <w:rsid w:val="00CE160D"/>
    <w:rsid w:val="00CE310E"/>
    <w:rsid w:val="00CF61EB"/>
    <w:rsid w:val="00D034BB"/>
    <w:rsid w:val="00D11350"/>
    <w:rsid w:val="00D13D13"/>
    <w:rsid w:val="00D2200B"/>
    <w:rsid w:val="00D24A0E"/>
    <w:rsid w:val="00D254C1"/>
    <w:rsid w:val="00D3638D"/>
    <w:rsid w:val="00D40784"/>
    <w:rsid w:val="00D42633"/>
    <w:rsid w:val="00D45423"/>
    <w:rsid w:val="00D8228B"/>
    <w:rsid w:val="00D9418C"/>
    <w:rsid w:val="00D962D8"/>
    <w:rsid w:val="00D9703B"/>
    <w:rsid w:val="00DA1291"/>
    <w:rsid w:val="00DA676B"/>
    <w:rsid w:val="00DA7699"/>
    <w:rsid w:val="00DB535A"/>
    <w:rsid w:val="00DD2E9F"/>
    <w:rsid w:val="00DD3163"/>
    <w:rsid w:val="00DE109B"/>
    <w:rsid w:val="00E007CE"/>
    <w:rsid w:val="00E01ACA"/>
    <w:rsid w:val="00E0510F"/>
    <w:rsid w:val="00E20520"/>
    <w:rsid w:val="00E25C2E"/>
    <w:rsid w:val="00E52906"/>
    <w:rsid w:val="00E53B4D"/>
    <w:rsid w:val="00E7018D"/>
    <w:rsid w:val="00E73F39"/>
    <w:rsid w:val="00E75A73"/>
    <w:rsid w:val="00E7665C"/>
    <w:rsid w:val="00E76A53"/>
    <w:rsid w:val="00E8589D"/>
    <w:rsid w:val="00E949B2"/>
    <w:rsid w:val="00E95FA6"/>
    <w:rsid w:val="00E976DE"/>
    <w:rsid w:val="00EA1177"/>
    <w:rsid w:val="00EA4666"/>
    <w:rsid w:val="00EA72E7"/>
    <w:rsid w:val="00EB1D5F"/>
    <w:rsid w:val="00EB4B45"/>
    <w:rsid w:val="00EC7862"/>
    <w:rsid w:val="00ED0EB4"/>
    <w:rsid w:val="00ED647F"/>
    <w:rsid w:val="00EE00AD"/>
    <w:rsid w:val="00EE2340"/>
    <w:rsid w:val="00EE32C8"/>
    <w:rsid w:val="00EE551D"/>
    <w:rsid w:val="00EF67A8"/>
    <w:rsid w:val="00F101F8"/>
    <w:rsid w:val="00F103EE"/>
    <w:rsid w:val="00F10A2D"/>
    <w:rsid w:val="00F13BEB"/>
    <w:rsid w:val="00F34E9D"/>
    <w:rsid w:val="00F53010"/>
    <w:rsid w:val="00F54CDC"/>
    <w:rsid w:val="00F57884"/>
    <w:rsid w:val="00F673F1"/>
    <w:rsid w:val="00F75D69"/>
    <w:rsid w:val="00F7747F"/>
    <w:rsid w:val="00F810AE"/>
    <w:rsid w:val="00F85254"/>
    <w:rsid w:val="00F93126"/>
    <w:rsid w:val="00F947BF"/>
    <w:rsid w:val="00FB5533"/>
    <w:rsid w:val="00FB580B"/>
    <w:rsid w:val="00FC5E4C"/>
    <w:rsid w:val="00FD4201"/>
    <w:rsid w:val="00FD5ABB"/>
    <w:rsid w:val="00FF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0DD00A4"/>
  <w15:docId w15:val="{E5FB6D3F-1CAE-4FC8-BB70-55D70E3D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A825FE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134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13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FBD3C-EE49-4361-B689-4C6AD558E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917</Words>
  <Characters>4665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João Luiz Cavalcanti de Farias</cp:lastModifiedBy>
  <cp:revision>4</cp:revision>
  <cp:lastPrinted>2013-04-29T11:09:00Z</cp:lastPrinted>
  <dcterms:created xsi:type="dcterms:W3CDTF">2020-07-27T11:03:00Z</dcterms:created>
  <dcterms:modified xsi:type="dcterms:W3CDTF">2025-04-09T17:41:00Z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